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3CCA" w14:textId="744E9E2E" w:rsidR="00444AD9" w:rsidRDefault="003056E9" w:rsidP="001F2FAD">
      <w:pPr>
        <w:spacing w:after="160" w:line="259" w:lineRule="auto"/>
        <w:jc w:val="center"/>
        <w:rPr>
          <w:rFonts w:ascii="Avenir Next LT Pro" w:hAnsi="Avenir Next LT Pro" w:cstheme="minorBidi"/>
          <w:b/>
          <w:bCs/>
          <w:color w:val="000000" w:themeColor="text1"/>
          <w:sz w:val="24"/>
          <w:szCs w:val="24"/>
        </w:rPr>
      </w:pPr>
      <w:r>
        <w:rPr>
          <w:rFonts w:ascii="Avenir Next LT Pro" w:hAnsi="Avenir Next LT Pro" w:cstheme="minorBidi"/>
          <w:b/>
          <w:bCs/>
          <w:color w:val="000000" w:themeColor="text1"/>
          <w:sz w:val="24"/>
          <w:szCs w:val="24"/>
        </w:rPr>
        <w:t>Support HB 2536</w:t>
      </w:r>
      <w:r w:rsidR="00444AD9">
        <w:rPr>
          <w:rFonts w:ascii="Avenir Next LT Pro" w:hAnsi="Avenir Next LT Pro" w:cstheme="minorBidi"/>
          <w:b/>
          <w:bCs/>
          <w:color w:val="000000" w:themeColor="text1"/>
          <w:sz w:val="24"/>
          <w:szCs w:val="24"/>
        </w:rPr>
        <w:t xml:space="preserve">: </w:t>
      </w:r>
    </w:p>
    <w:p w14:paraId="2574045E" w14:textId="5486B91C" w:rsidR="001F2FAD" w:rsidRPr="001F2FAD" w:rsidRDefault="00083E45" w:rsidP="001F2FAD">
      <w:pPr>
        <w:spacing w:after="160" w:line="259" w:lineRule="auto"/>
        <w:jc w:val="center"/>
        <w:rPr>
          <w:rFonts w:ascii="Avenir Next LT Pro" w:hAnsi="Avenir Next LT Pro" w:cstheme="minorBidi"/>
          <w:color w:val="000000" w:themeColor="text1"/>
          <w:sz w:val="24"/>
          <w:szCs w:val="24"/>
        </w:rPr>
      </w:pPr>
      <w:r>
        <w:rPr>
          <w:rFonts w:ascii="Avenir Next LT Pro" w:hAnsi="Avenir Next LT Pro" w:cstheme="minorBidi"/>
          <w:b/>
          <w:bCs/>
          <w:color w:val="000000" w:themeColor="text1"/>
          <w:sz w:val="24"/>
          <w:szCs w:val="24"/>
        </w:rPr>
        <w:t>SOUL Family Legal Permanency Option</w:t>
      </w:r>
    </w:p>
    <w:p w14:paraId="7A4DA2F2" w14:textId="77777777" w:rsidR="001F2FAD" w:rsidRPr="001F2FAD" w:rsidRDefault="001F2FAD" w:rsidP="001F2FAD">
      <w:pPr>
        <w:spacing w:after="120" w:line="259" w:lineRule="auto"/>
        <w:jc w:val="center"/>
        <w:rPr>
          <w:rFonts w:ascii="Avenir Next LT Pro" w:hAnsi="Avenir Next LT Pro" w:cstheme="minorBidi"/>
          <w:sz w:val="24"/>
          <w:szCs w:val="24"/>
        </w:rPr>
      </w:pPr>
      <w:r w:rsidRPr="001F2FAD">
        <w:rPr>
          <w:rFonts w:ascii="Avenir Next LT Pro" w:hAnsi="Avenir Next LT Pro" w:cstheme="minorBidi"/>
          <w:b/>
          <w:bCs/>
          <w:sz w:val="24"/>
          <w:szCs w:val="24"/>
        </w:rPr>
        <w:t>In-Person Testimony</w:t>
      </w:r>
    </w:p>
    <w:p w14:paraId="5DFEDA5B" w14:textId="52CB5995" w:rsidR="00C41DAC" w:rsidRDefault="00164AC9" w:rsidP="001F2FAD">
      <w:pPr>
        <w:spacing w:after="120"/>
        <w:jc w:val="center"/>
        <w:rPr>
          <w:rFonts w:ascii="Avenir Next LT Pro" w:hAnsi="Avenir Next LT Pro" w:cstheme="minorBidi"/>
          <w:sz w:val="24"/>
          <w:szCs w:val="24"/>
        </w:rPr>
      </w:pPr>
      <w:r>
        <w:rPr>
          <w:rFonts w:ascii="Avenir Next LT Pro" w:hAnsi="Avenir Next LT Pro" w:cstheme="minorBidi"/>
          <w:sz w:val="24"/>
          <w:szCs w:val="24"/>
        </w:rPr>
        <w:t>John Monroe</w:t>
      </w:r>
      <w:r w:rsidR="00BF21F4">
        <w:rPr>
          <w:rFonts w:ascii="Avenir Next LT Pro" w:hAnsi="Avenir Next LT Pro" w:cstheme="minorBidi"/>
          <w:sz w:val="24"/>
          <w:szCs w:val="24"/>
        </w:rPr>
        <w:t xml:space="preserve">, </w:t>
      </w:r>
      <w:r>
        <w:rPr>
          <w:rFonts w:ascii="Avenir Next LT Pro" w:hAnsi="Avenir Next LT Pro" w:cstheme="minorBidi"/>
          <w:sz w:val="24"/>
          <w:szCs w:val="24"/>
        </w:rPr>
        <w:t>Catalyst</w:t>
      </w:r>
    </w:p>
    <w:p w14:paraId="3D13A0C9" w14:textId="2D9830C8" w:rsidR="00BF21F4" w:rsidRDefault="00BF21F4" w:rsidP="001F2FAD">
      <w:pPr>
        <w:spacing w:after="120"/>
        <w:jc w:val="center"/>
        <w:rPr>
          <w:rFonts w:ascii="Avenir Next LT Pro" w:hAnsi="Avenir Next LT Pro" w:cstheme="minorBidi"/>
          <w:sz w:val="24"/>
          <w:szCs w:val="24"/>
        </w:rPr>
      </w:pPr>
      <w:r>
        <w:rPr>
          <w:rFonts w:ascii="Avenir Next LT Pro" w:hAnsi="Avenir Next LT Pro" w:cstheme="minorBidi"/>
          <w:sz w:val="24"/>
          <w:szCs w:val="24"/>
        </w:rPr>
        <w:t>on behalf of the</w:t>
      </w:r>
    </w:p>
    <w:p w14:paraId="028EABC9" w14:textId="6BEB4DC6" w:rsidR="001F2FAD" w:rsidRPr="001F2FAD" w:rsidRDefault="001F2FAD" w:rsidP="001F2FAD">
      <w:pPr>
        <w:spacing w:after="120"/>
        <w:jc w:val="center"/>
        <w:rPr>
          <w:rFonts w:ascii="Avenir Next LT Pro" w:hAnsi="Avenir Next LT Pro" w:cstheme="minorBidi"/>
          <w:sz w:val="24"/>
          <w:szCs w:val="24"/>
        </w:rPr>
      </w:pPr>
      <w:r w:rsidRPr="001F2FAD">
        <w:rPr>
          <w:rFonts w:ascii="Avenir Next LT Pro" w:hAnsi="Avenir Next LT Pro" w:cstheme="minorBidi"/>
          <w:sz w:val="24"/>
          <w:szCs w:val="24"/>
        </w:rPr>
        <w:t>Center for the Rights of Abused Children</w:t>
      </w:r>
    </w:p>
    <w:p w14:paraId="3660F71E" w14:textId="1B35CE36" w:rsidR="001F2FAD" w:rsidRPr="00B329DB" w:rsidRDefault="00083E45" w:rsidP="001F2FAD">
      <w:pPr>
        <w:pBdr>
          <w:bottom w:val="single" w:sz="12" w:space="1" w:color="auto"/>
        </w:pBdr>
        <w:spacing w:after="120" w:line="259" w:lineRule="auto"/>
        <w:jc w:val="center"/>
        <w:rPr>
          <w:rFonts w:ascii="Avenir Next LT Pro" w:hAnsi="Avenir Next LT Pro" w:cstheme="minorBidi"/>
          <w:b/>
          <w:bCs/>
          <w:sz w:val="24"/>
          <w:szCs w:val="24"/>
        </w:rPr>
      </w:pPr>
      <w:r>
        <w:rPr>
          <w:rFonts w:ascii="Avenir Next LT Pro" w:hAnsi="Avenir Next LT Pro" w:cstheme="minorBidi"/>
          <w:b/>
          <w:bCs/>
          <w:sz w:val="24"/>
          <w:szCs w:val="24"/>
        </w:rPr>
        <w:t>House Committee on Child Welfare and Foster Care</w:t>
      </w:r>
    </w:p>
    <w:p w14:paraId="40F4FD1D" w14:textId="4A03204D" w:rsidR="001F2FAD" w:rsidRDefault="00BB4835" w:rsidP="001F2FAD">
      <w:pPr>
        <w:pBdr>
          <w:bottom w:val="single" w:sz="12" w:space="1" w:color="auto"/>
        </w:pBdr>
        <w:spacing w:after="160" w:line="259" w:lineRule="auto"/>
        <w:jc w:val="center"/>
        <w:rPr>
          <w:rFonts w:ascii="Avenir Next LT Pro" w:hAnsi="Avenir Next LT Pro" w:cstheme="minorBidi"/>
          <w:sz w:val="24"/>
          <w:szCs w:val="24"/>
        </w:rPr>
      </w:pPr>
      <w:r>
        <w:rPr>
          <w:rFonts w:ascii="Avenir Next LT Pro" w:hAnsi="Avenir Next LT Pro" w:cstheme="minorBidi"/>
          <w:sz w:val="24"/>
          <w:szCs w:val="24"/>
        </w:rPr>
        <w:t>January 2</w:t>
      </w:r>
      <w:r w:rsidR="00B329DB" w:rsidRPr="00B329DB">
        <w:rPr>
          <w:rFonts w:ascii="Avenir Next LT Pro" w:hAnsi="Avenir Next LT Pro" w:cstheme="minorBidi"/>
          <w:sz w:val="24"/>
          <w:szCs w:val="24"/>
        </w:rPr>
        <w:t>4, 202</w:t>
      </w:r>
      <w:r>
        <w:rPr>
          <w:rFonts w:ascii="Avenir Next LT Pro" w:hAnsi="Avenir Next LT Pro" w:cstheme="minorBidi"/>
          <w:sz w:val="24"/>
          <w:szCs w:val="24"/>
        </w:rPr>
        <w:t>4</w:t>
      </w:r>
      <w:r w:rsidR="00B329DB">
        <w:rPr>
          <w:rFonts w:ascii="Avenir Next LT Pro" w:hAnsi="Avenir Next LT Pro" w:cstheme="minorBidi"/>
          <w:sz w:val="24"/>
          <w:szCs w:val="24"/>
        </w:rPr>
        <w:t>,</w:t>
      </w:r>
      <w:r w:rsidR="00B329DB" w:rsidRPr="00B329DB">
        <w:rPr>
          <w:rFonts w:ascii="Avenir Next LT Pro" w:hAnsi="Avenir Next LT Pro" w:cstheme="minorBidi"/>
          <w:sz w:val="24"/>
          <w:szCs w:val="24"/>
        </w:rPr>
        <w:t xml:space="preserve"> at 9:00 a.m.</w:t>
      </w:r>
      <w:r w:rsidR="00B329DB">
        <w:rPr>
          <w:rFonts w:ascii="Avenir Next LT Pro" w:hAnsi="Avenir Next LT Pro" w:cstheme="minorBidi"/>
          <w:sz w:val="24"/>
          <w:szCs w:val="24"/>
        </w:rPr>
        <w:t xml:space="preserve"> </w:t>
      </w:r>
    </w:p>
    <w:p w14:paraId="4942DAC1" w14:textId="77777777" w:rsidR="001F2FAD" w:rsidRPr="001F2FAD" w:rsidRDefault="001F2FAD" w:rsidP="001F2FAD">
      <w:pPr>
        <w:pBdr>
          <w:bottom w:val="single" w:sz="12" w:space="1" w:color="auto"/>
        </w:pBdr>
        <w:spacing w:after="160" w:line="259" w:lineRule="auto"/>
        <w:jc w:val="center"/>
        <w:rPr>
          <w:rFonts w:ascii="Avenir Next LT Pro" w:hAnsi="Avenir Next LT Pro" w:cstheme="minorBidi"/>
          <w:sz w:val="24"/>
          <w:szCs w:val="24"/>
        </w:rPr>
      </w:pPr>
    </w:p>
    <w:p w14:paraId="550571B4" w14:textId="2957BB12" w:rsidR="001F2FAD" w:rsidRPr="000E5EDB" w:rsidRDefault="000E5EDB" w:rsidP="052C63AA">
      <w:pPr>
        <w:jc w:val="both"/>
        <w:rPr>
          <w:rFonts w:ascii="Avenir Next LT Pro" w:hAnsi="Avenir Next LT Pro"/>
          <w:b/>
          <w:bCs/>
          <w:i/>
          <w:iCs/>
          <w:sz w:val="24"/>
          <w:szCs w:val="24"/>
        </w:rPr>
      </w:pPr>
      <w:r w:rsidRPr="000E5EDB">
        <w:rPr>
          <w:rFonts w:ascii="Avenir Next LT Pro" w:hAnsi="Avenir Next LT Pro"/>
          <w:b/>
          <w:bCs/>
          <w:i/>
          <w:iCs/>
          <w:sz w:val="24"/>
          <w:szCs w:val="24"/>
        </w:rPr>
        <w:t>Introduction</w:t>
      </w:r>
    </w:p>
    <w:p w14:paraId="441CE465" w14:textId="77777777" w:rsidR="000E5EDB" w:rsidRDefault="000E5EDB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09DDAC8E" w14:textId="5E388F2E" w:rsidR="000E58F6" w:rsidRDefault="000E58F6" w:rsidP="000E5EDB">
      <w:pPr>
        <w:jc w:val="both"/>
        <w:rPr>
          <w:rFonts w:ascii="Avenir Next LT Pro" w:hAnsi="Avenir Next LT Pro"/>
          <w:sz w:val="24"/>
          <w:szCs w:val="24"/>
        </w:rPr>
      </w:pPr>
      <w:r w:rsidRPr="000E58F6">
        <w:rPr>
          <w:rFonts w:ascii="Avenir Next LT Pro" w:hAnsi="Avenir Next LT Pro"/>
          <w:sz w:val="24"/>
          <w:szCs w:val="24"/>
        </w:rPr>
        <w:t>Chair</w:t>
      </w:r>
      <w:r w:rsidR="0066255B">
        <w:rPr>
          <w:rFonts w:ascii="Avenir Next LT Pro" w:hAnsi="Avenir Next LT Pro"/>
          <w:sz w:val="24"/>
          <w:szCs w:val="24"/>
        </w:rPr>
        <w:t xml:space="preserve"> Concannon</w:t>
      </w:r>
      <w:r w:rsidRPr="000E58F6">
        <w:rPr>
          <w:rFonts w:ascii="Avenir Next LT Pro" w:hAnsi="Avenir Next LT Pro"/>
          <w:sz w:val="24"/>
          <w:szCs w:val="24"/>
        </w:rPr>
        <w:t xml:space="preserve">, </w:t>
      </w:r>
      <w:r w:rsidR="00171F66">
        <w:rPr>
          <w:rFonts w:ascii="Avenir Next LT Pro" w:hAnsi="Avenir Next LT Pro"/>
          <w:sz w:val="24"/>
          <w:szCs w:val="24"/>
        </w:rPr>
        <w:t>Vice C</w:t>
      </w:r>
      <w:r w:rsidR="00164AC9">
        <w:rPr>
          <w:rFonts w:ascii="Avenir Next LT Pro" w:hAnsi="Avenir Next LT Pro"/>
          <w:sz w:val="24"/>
          <w:szCs w:val="24"/>
        </w:rPr>
        <w:t>hair</w:t>
      </w:r>
      <w:r w:rsidR="00171F66">
        <w:rPr>
          <w:rFonts w:ascii="Avenir Next LT Pro" w:hAnsi="Avenir Next LT Pro"/>
          <w:sz w:val="24"/>
          <w:szCs w:val="24"/>
        </w:rPr>
        <w:t xml:space="preserve"> Johnson, </w:t>
      </w:r>
      <w:r w:rsidRPr="000E58F6">
        <w:rPr>
          <w:rFonts w:ascii="Avenir Next LT Pro" w:hAnsi="Avenir Next LT Pro"/>
          <w:sz w:val="24"/>
          <w:szCs w:val="24"/>
        </w:rPr>
        <w:t xml:space="preserve">Ranking Member </w:t>
      </w:r>
      <w:r w:rsidR="00171F66">
        <w:rPr>
          <w:rFonts w:ascii="Avenir Next LT Pro" w:hAnsi="Avenir Next LT Pro"/>
          <w:sz w:val="24"/>
          <w:szCs w:val="24"/>
        </w:rPr>
        <w:t>Ousley</w:t>
      </w:r>
      <w:r w:rsidRPr="000E58F6">
        <w:rPr>
          <w:rFonts w:ascii="Avenir Next LT Pro" w:hAnsi="Avenir Next LT Pro"/>
          <w:sz w:val="24"/>
          <w:szCs w:val="24"/>
        </w:rPr>
        <w:t>, and members of the committee</w:t>
      </w:r>
      <w:r>
        <w:rPr>
          <w:rFonts w:ascii="Avenir Next LT Pro" w:hAnsi="Avenir Next LT Pro"/>
          <w:sz w:val="24"/>
          <w:szCs w:val="24"/>
        </w:rPr>
        <w:t>:</w:t>
      </w:r>
    </w:p>
    <w:p w14:paraId="4F1CF77A" w14:textId="608561FF" w:rsidR="00EE21CD" w:rsidRDefault="008C5390" w:rsidP="052C63AA">
      <w:pPr>
        <w:jc w:val="both"/>
        <w:rPr>
          <w:rFonts w:ascii="Avenir Next LT Pro" w:hAnsi="Avenir Next LT Pro"/>
          <w:sz w:val="24"/>
          <w:szCs w:val="24"/>
        </w:rPr>
      </w:pPr>
      <w:r>
        <w:br/>
      </w:r>
      <w:r w:rsidR="00C41DAC">
        <w:rPr>
          <w:rFonts w:ascii="Avenir Next LT Pro" w:hAnsi="Avenir Next LT Pro"/>
          <w:sz w:val="24"/>
          <w:szCs w:val="24"/>
        </w:rPr>
        <w:t>My name is</w:t>
      </w:r>
      <w:r w:rsidR="00164AC9">
        <w:rPr>
          <w:rFonts w:ascii="Avenir Next LT Pro" w:hAnsi="Avenir Next LT Pro"/>
          <w:sz w:val="24"/>
          <w:szCs w:val="24"/>
        </w:rPr>
        <w:t xml:space="preserve"> John Monroe, and</w:t>
      </w:r>
      <w:r w:rsidR="008A543A">
        <w:rPr>
          <w:rFonts w:ascii="Avenir Next LT Pro" w:hAnsi="Avenir Next LT Pro"/>
          <w:sz w:val="24"/>
          <w:szCs w:val="24"/>
        </w:rPr>
        <w:t xml:space="preserve"> I represent the </w:t>
      </w:r>
      <w:r w:rsidR="00875B06" w:rsidRPr="052C63AA">
        <w:rPr>
          <w:rFonts w:ascii="Avenir Next LT Pro" w:hAnsi="Avenir Next LT Pro"/>
          <w:sz w:val="24"/>
          <w:szCs w:val="24"/>
        </w:rPr>
        <w:t>Center for the Rights of Abused Children</w:t>
      </w:r>
      <w:r w:rsidR="00164AC9">
        <w:rPr>
          <w:rFonts w:ascii="Avenir Next LT Pro" w:hAnsi="Avenir Next LT Pro"/>
          <w:sz w:val="24"/>
          <w:szCs w:val="24"/>
        </w:rPr>
        <w:t xml:space="preserve">. We </w:t>
      </w:r>
      <w:r w:rsidR="008A543A">
        <w:rPr>
          <w:rFonts w:ascii="Avenir Next LT Pro" w:hAnsi="Avenir Next LT Pro"/>
          <w:sz w:val="24"/>
          <w:szCs w:val="24"/>
        </w:rPr>
        <w:t xml:space="preserve">support </w:t>
      </w:r>
      <w:r w:rsidR="00915285">
        <w:rPr>
          <w:rFonts w:ascii="Avenir Next LT Pro" w:hAnsi="Avenir Next LT Pro"/>
          <w:sz w:val="24"/>
          <w:szCs w:val="24"/>
        </w:rPr>
        <w:t>HB 2536</w:t>
      </w:r>
    </w:p>
    <w:p w14:paraId="5F926807" w14:textId="77777777" w:rsidR="00EE21CD" w:rsidRDefault="00EE21C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4B228829" w14:textId="2FC0110E" w:rsidR="004D334B" w:rsidRDefault="00572CE3" w:rsidP="00FC1D21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Center was founded </w:t>
      </w:r>
      <w:r w:rsidR="0066255B">
        <w:rPr>
          <w:rFonts w:ascii="Avenir Next LT Pro" w:hAnsi="Avenir Next LT Pro"/>
          <w:sz w:val="24"/>
          <w:szCs w:val="24"/>
        </w:rPr>
        <w:t xml:space="preserve">several years </w:t>
      </w:r>
      <w:r w:rsidR="00BA56EA" w:rsidRPr="052C63AA">
        <w:rPr>
          <w:rFonts w:ascii="Avenir Next LT Pro" w:hAnsi="Avenir Next LT Pro"/>
          <w:sz w:val="24"/>
          <w:szCs w:val="24"/>
        </w:rPr>
        <w:t>ago</w:t>
      </w:r>
      <w:r w:rsidR="00164AC9">
        <w:rPr>
          <w:rFonts w:ascii="Avenir Next LT Pro" w:hAnsi="Avenir Next LT Pro"/>
          <w:sz w:val="24"/>
          <w:szCs w:val="24"/>
        </w:rPr>
        <w:t xml:space="preserve"> to ensure </w:t>
      </w:r>
      <w:r w:rsidR="00FC1D21">
        <w:rPr>
          <w:rFonts w:ascii="Avenir Next LT Pro" w:hAnsi="Avenir Next LT Pro"/>
          <w:sz w:val="24"/>
          <w:szCs w:val="24"/>
        </w:rPr>
        <w:t xml:space="preserve">every child has a safe and loving home. </w:t>
      </w:r>
      <w:r w:rsidR="003B050E">
        <w:rPr>
          <w:rFonts w:ascii="Avenir Next LT Pro" w:hAnsi="Avenir Next LT Pro"/>
          <w:sz w:val="24"/>
          <w:szCs w:val="24"/>
        </w:rPr>
        <w:t xml:space="preserve">Children and youth in foster care should not languish in the system year after year. Whether by safe reunification, </w:t>
      </w:r>
      <w:r w:rsidR="004D334B">
        <w:rPr>
          <w:rFonts w:ascii="Avenir Next LT Pro" w:hAnsi="Avenir Next LT Pro"/>
          <w:sz w:val="24"/>
          <w:szCs w:val="24"/>
        </w:rPr>
        <w:t>adoption, or guardianship, children have a right to family, permanency, and stability. Policymakers should strive for a system that help</w:t>
      </w:r>
      <w:r w:rsidR="00746060">
        <w:rPr>
          <w:rFonts w:ascii="Avenir Next LT Pro" w:hAnsi="Avenir Next LT Pro"/>
          <w:sz w:val="24"/>
          <w:szCs w:val="24"/>
        </w:rPr>
        <w:t>s</w:t>
      </w:r>
      <w:r w:rsidR="004D334B">
        <w:rPr>
          <w:rFonts w:ascii="Avenir Next LT Pro" w:hAnsi="Avenir Next LT Pro"/>
          <w:sz w:val="24"/>
          <w:szCs w:val="24"/>
        </w:rPr>
        <w:t xml:space="preserve"> children find permanency </w:t>
      </w:r>
      <w:r w:rsidR="00C66CF2">
        <w:rPr>
          <w:rFonts w:ascii="Avenir Next LT Pro" w:hAnsi="Avenir Next LT Pro"/>
          <w:sz w:val="24"/>
          <w:szCs w:val="24"/>
        </w:rPr>
        <w:t>quickly</w:t>
      </w:r>
      <w:r w:rsidR="004D334B">
        <w:rPr>
          <w:rFonts w:ascii="Avenir Next LT Pro" w:hAnsi="Avenir Next LT Pro"/>
          <w:sz w:val="24"/>
          <w:szCs w:val="24"/>
        </w:rPr>
        <w:t xml:space="preserve">. </w:t>
      </w:r>
    </w:p>
    <w:p w14:paraId="2295D321" w14:textId="77777777" w:rsidR="000A34E5" w:rsidRDefault="000A34E5" w:rsidP="00FC1D21">
      <w:pPr>
        <w:jc w:val="both"/>
        <w:rPr>
          <w:rFonts w:ascii="Avenir Next LT Pro" w:hAnsi="Avenir Next LT Pro"/>
          <w:sz w:val="24"/>
          <w:szCs w:val="24"/>
        </w:rPr>
      </w:pPr>
    </w:p>
    <w:p w14:paraId="513E0049" w14:textId="3A8088B1" w:rsidR="00FC2CF2" w:rsidRDefault="00FC2CF2" w:rsidP="00FC2CF2">
      <w:pPr>
        <w:jc w:val="both"/>
        <w:rPr>
          <w:rFonts w:ascii="Avenir Next LT Pro" w:hAnsi="Avenir Next LT Pro"/>
          <w:sz w:val="24"/>
          <w:szCs w:val="24"/>
        </w:rPr>
      </w:pPr>
      <w:r w:rsidRPr="000A34E5">
        <w:rPr>
          <w:rFonts w:ascii="Avenir Next LT Pro" w:hAnsi="Avenir Next LT Pro"/>
          <w:sz w:val="24"/>
          <w:szCs w:val="24"/>
        </w:rPr>
        <w:t>HB 2536</w:t>
      </w:r>
      <w:r>
        <w:rPr>
          <w:rFonts w:ascii="Avenir Next LT Pro" w:hAnsi="Avenir Next LT Pro"/>
          <w:sz w:val="24"/>
          <w:szCs w:val="24"/>
        </w:rPr>
        <w:t xml:space="preserve"> provides </w:t>
      </w:r>
      <w:r w:rsidR="00164AC9">
        <w:rPr>
          <w:rFonts w:ascii="Avenir Next LT Pro" w:hAnsi="Avenir Next LT Pro"/>
          <w:sz w:val="24"/>
          <w:szCs w:val="24"/>
        </w:rPr>
        <w:t xml:space="preserve">another </w:t>
      </w:r>
      <w:r>
        <w:rPr>
          <w:rFonts w:ascii="Avenir Next LT Pro" w:hAnsi="Avenir Next LT Pro"/>
          <w:sz w:val="24"/>
          <w:szCs w:val="24"/>
        </w:rPr>
        <w:t xml:space="preserve">path to </w:t>
      </w:r>
      <w:r w:rsidR="008704EB">
        <w:rPr>
          <w:rFonts w:ascii="Avenir Next LT Pro" w:hAnsi="Avenir Next LT Pro"/>
          <w:sz w:val="24"/>
          <w:szCs w:val="24"/>
        </w:rPr>
        <w:t xml:space="preserve">help youth obtain </w:t>
      </w:r>
      <w:r>
        <w:rPr>
          <w:rFonts w:ascii="Avenir Next LT Pro" w:hAnsi="Avenir Next LT Pro"/>
          <w:sz w:val="24"/>
          <w:szCs w:val="24"/>
        </w:rPr>
        <w:t>permanency</w:t>
      </w:r>
      <w:r w:rsidR="00C66CF2">
        <w:rPr>
          <w:rFonts w:ascii="Avenir Next LT Pro" w:hAnsi="Avenir Next LT Pro"/>
          <w:sz w:val="24"/>
          <w:szCs w:val="24"/>
        </w:rPr>
        <w:t xml:space="preserve"> and</w:t>
      </w:r>
      <w:r w:rsidR="00164AC9">
        <w:rPr>
          <w:rFonts w:ascii="Avenir Next LT Pro" w:hAnsi="Avenir Next LT Pro"/>
          <w:sz w:val="24"/>
          <w:szCs w:val="24"/>
        </w:rPr>
        <w:t xml:space="preserve"> </w:t>
      </w:r>
      <w:proofErr w:type="gramStart"/>
      <w:r w:rsidR="00164AC9">
        <w:rPr>
          <w:rFonts w:ascii="Avenir Next LT Pro" w:hAnsi="Avenir Next LT Pro"/>
          <w:sz w:val="24"/>
          <w:szCs w:val="24"/>
        </w:rPr>
        <w:t>merits</w:t>
      </w:r>
      <w:proofErr w:type="gramEnd"/>
      <w:r w:rsidR="00164AC9">
        <w:rPr>
          <w:rFonts w:ascii="Avenir Next LT Pro" w:hAnsi="Avenir Next LT Pro"/>
          <w:sz w:val="24"/>
          <w:szCs w:val="24"/>
        </w:rPr>
        <w:t xml:space="preserve"> the legislature’s support.</w:t>
      </w:r>
    </w:p>
    <w:p w14:paraId="1DDE312E" w14:textId="77777777" w:rsidR="00FC2CF2" w:rsidRDefault="00FC2CF2" w:rsidP="00FC2CF2">
      <w:pPr>
        <w:jc w:val="both"/>
        <w:rPr>
          <w:rFonts w:ascii="Avenir Next LT Pro" w:hAnsi="Avenir Next LT Pro"/>
          <w:sz w:val="24"/>
          <w:szCs w:val="24"/>
        </w:rPr>
      </w:pPr>
    </w:p>
    <w:p w14:paraId="391FCCB9" w14:textId="31FE3609" w:rsidR="004E1281" w:rsidRDefault="004E1281" w:rsidP="052C63AA">
      <w:pPr>
        <w:jc w:val="both"/>
        <w:rPr>
          <w:rFonts w:ascii="Avenir Next LT Pro" w:hAnsi="Avenir Next LT Pro"/>
          <w:b/>
          <w:bCs/>
          <w:i/>
          <w:iCs/>
          <w:sz w:val="24"/>
          <w:szCs w:val="24"/>
        </w:rPr>
      </w:pPr>
      <w:r>
        <w:rPr>
          <w:rFonts w:ascii="Avenir Next LT Pro" w:hAnsi="Avenir Next LT Pro"/>
          <w:b/>
          <w:bCs/>
          <w:i/>
          <w:iCs/>
          <w:sz w:val="24"/>
          <w:szCs w:val="24"/>
        </w:rPr>
        <w:t>Argument</w:t>
      </w:r>
    </w:p>
    <w:p w14:paraId="6F245C38" w14:textId="77777777" w:rsidR="00FC2CF2" w:rsidRDefault="00FC2CF2" w:rsidP="00FC2CF2">
      <w:pPr>
        <w:jc w:val="both"/>
        <w:rPr>
          <w:rFonts w:ascii="Avenir Next LT Pro" w:hAnsi="Avenir Next LT Pro"/>
          <w:sz w:val="24"/>
          <w:szCs w:val="24"/>
        </w:rPr>
      </w:pPr>
    </w:p>
    <w:p w14:paraId="4B20DD93" w14:textId="7C3437BD" w:rsidR="0075624A" w:rsidRDefault="00FC2CF2" w:rsidP="008E3BEC">
      <w:pPr>
        <w:jc w:val="both"/>
        <w:rPr>
          <w:rFonts w:ascii="Avenir Next LT Pro" w:hAnsi="Avenir Next LT Pro"/>
          <w:sz w:val="24"/>
          <w:szCs w:val="24"/>
        </w:rPr>
      </w:pPr>
      <w:r w:rsidRPr="00FC2CF2">
        <w:rPr>
          <w:rFonts w:ascii="Avenir Next LT Pro" w:hAnsi="Avenir Next LT Pro"/>
          <w:sz w:val="24"/>
          <w:szCs w:val="24"/>
        </w:rPr>
        <w:t xml:space="preserve">Nationally, more than </w:t>
      </w:r>
      <w:hyperlink r:id="rId10" w:history="1">
        <w:r w:rsidRPr="00FC2CF2">
          <w:rPr>
            <w:rStyle w:val="Hyperlink"/>
            <w:rFonts w:ascii="Avenir Next LT Pro" w:hAnsi="Avenir Next LT Pro"/>
            <w:sz w:val="24"/>
            <w:szCs w:val="24"/>
          </w:rPr>
          <w:t>19,000</w:t>
        </w:r>
      </w:hyperlink>
      <w:r w:rsidRPr="00FC2CF2">
        <w:rPr>
          <w:rFonts w:ascii="Avenir Next LT Pro" w:hAnsi="Avenir Next LT Pro"/>
          <w:sz w:val="24"/>
          <w:szCs w:val="24"/>
        </w:rPr>
        <w:t xml:space="preserve"> children exited foster care into adulthood without finding a permanent home. While many of these teens are legally free for adoption, only </w:t>
      </w:r>
      <w:hyperlink r:id="rId11" w:anchor="1/any/false/2048/1889,2616,2617,2618,2619/13728" w:history="1">
        <w:r w:rsidRPr="00FC2CF2">
          <w:rPr>
            <w:rStyle w:val="Hyperlink"/>
            <w:rFonts w:ascii="Avenir Next LT Pro" w:hAnsi="Avenir Next LT Pro"/>
            <w:sz w:val="24"/>
            <w:szCs w:val="24"/>
          </w:rPr>
          <w:t>4%</w:t>
        </w:r>
      </w:hyperlink>
      <w:r w:rsidRPr="00FC2CF2">
        <w:rPr>
          <w:rFonts w:ascii="Avenir Next LT Pro" w:hAnsi="Avenir Next LT Pro"/>
          <w:sz w:val="24"/>
          <w:szCs w:val="24"/>
        </w:rPr>
        <w:t xml:space="preserve"> of children age 16 and older will be adopted.</w:t>
      </w:r>
      <w:r w:rsidR="0075624A">
        <w:rPr>
          <w:rFonts w:ascii="Avenir Next LT Pro" w:hAnsi="Avenir Next LT Pro"/>
          <w:sz w:val="24"/>
          <w:szCs w:val="24"/>
        </w:rPr>
        <w:t xml:space="preserve"> </w:t>
      </w:r>
      <w:r w:rsidR="004920FE">
        <w:rPr>
          <w:rFonts w:ascii="Avenir Next LT Pro" w:hAnsi="Avenir Next LT Pro"/>
          <w:sz w:val="24"/>
          <w:szCs w:val="24"/>
        </w:rPr>
        <w:t>In 2023</w:t>
      </w:r>
      <w:r w:rsidR="002E5F32">
        <w:rPr>
          <w:rFonts w:ascii="Avenir Next LT Pro" w:hAnsi="Avenir Next LT Pro"/>
          <w:sz w:val="24"/>
          <w:szCs w:val="24"/>
        </w:rPr>
        <w:t xml:space="preserve">, 455 </w:t>
      </w:r>
      <w:r w:rsidR="00A17857">
        <w:rPr>
          <w:rFonts w:ascii="Avenir Next LT Pro" w:hAnsi="Avenir Next LT Pro"/>
          <w:sz w:val="24"/>
          <w:szCs w:val="24"/>
        </w:rPr>
        <w:t xml:space="preserve">Kansas </w:t>
      </w:r>
      <w:r w:rsidR="002E5F32">
        <w:rPr>
          <w:rFonts w:ascii="Avenir Next LT Pro" w:hAnsi="Avenir Next LT Pro"/>
          <w:sz w:val="24"/>
          <w:szCs w:val="24"/>
        </w:rPr>
        <w:t>children exited care</w:t>
      </w:r>
      <w:r w:rsidR="00164AC9">
        <w:rPr>
          <w:rFonts w:ascii="Avenir Next LT Pro" w:hAnsi="Avenir Next LT Pro"/>
          <w:sz w:val="24"/>
          <w:szCs w:val="24"/>
        </w:rPr>
        <w:t xml:space="preserve"> without a family</w:t>
      </w:r>
      <w:r w:rsidR="002E5F32">
        <w:rPr>
          <w:rFonts w:ascii="Avenir Next LT Pro" w:hAnsi="Avenir Next LT Pro"/>
          <w:sz w:val="24"/>
          <w:szCs w:val="24"/>
        </w:rPr>
        <w:t>.</w:t>
      </w:r>
      <w:r w:rsidR="00A17857">
        <w:rPr>
          <w:rFonts w:ascii="Avenir Next LT Pro" w:hAnsi="Avenir Next LT Pro"/>
          <w:sz w:val="24"/>
          <w:szCs w:val="24"/>
        </w:rPr>
        <w:t xml:space="preserve"> </w:t>
      </w:r>
    </w:p>
    <w:p w14:paraId="470A3F1A" w14:textId="77777777" w:rsidR="0075624A" w:rsidRDefault="0075624A" w:rsidP="008E3BEC">
      <w:pPr>
        <w:jc w:val="both"/>
        <w:rPr>
          <w:rFonts w:ascii="Avenir Next LT Pro" w:hAnsi="Avenir Next LT Pro"/>
          <w:sz w:val="24"/>
          <w:szCs w:val="24"/>
        </w:rPr>
      </w:pPr>
    </w:p>
    <w:p w14:paraId="1A18FF7F" w14:textId="46E129B7" w:rsidR="008E3BEC" w:rsidRDefault="008E3BEC" w:rsidP="008E3BEC">
      <w:pPr>
        <w:jc w:val="both"/>
        <w:rPr>
          <w:rFonts w:ascii="Avenir Next LT Pro" w:hAnsi="Avenir Next LT Pro"/>
          <w:sz w:val="24"/>
          <w:szCs w:val="24"/>
        </w:rPr>
      </w:pPr>
      <w:r w:rsidRPr="008E3BEC">
        <w:rPr>
          <w:rFonts w:ascii="Avenir Next LT Pro" w:hAnsi="Avenir Next LT Pro"/>
          <w:sz w:val="24"/>
          <w:szCs w:val="24"/>
        </w:rPr>
        <w:t xml:space="preserve">The outcomes for teens who age out of the child welfare system are dismal. </w:t>
      </w:r>
    </w:p>
    <w:p w14:paraId="216F3080" w14:textId="77777777" w:rsidR="00164AC9" w:rsidRPr="008E3BEC" w:rsidRDefault="00164AC9" w:rsidP="008E3BEC">
      <w:pPr>
        <w:jc w:val="both"/>
        <w:rPr>
          <w:rFonts w:ascii="Avenir Next LT Pro" w:hAnsi="Avenir Next LT Pro"/>
          <w:sz w:val="24"/>
          <w:szCs w:val="24"/>
        </w:rPr>
      </w:pPr>
    </w:p>
    <w:p w14:paraId="4C0E6BF3" w14:textId="77777777" w:rsidR="008E3BEC" w:rsidRPr="008E3BEC" w:rsidRDefault="00000000" w:rsidP="008E3BEC">
      <w:pPr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hyperlink r:id="rId12" w:history="1">
        <w:r w:rsidR="008E3BEC" w:rsidRPr="008E3BEC">
          <w:rPr>
            <w:rStyle w:val="Hyperlink"/>
            <w:rFonts w:ascii="Avenir Next LT Pro" w:hAnsi="Avenir Next LT Pro"/>
            <w:sz w:val="24"/>
            <w:szCs w:val="24"/>
          </w:rPr>
          <w:t>29%</w:t>
        </w:r>
      </w:hyperlink>
      <w:r w:rsidR="008E3BEC" w:rsidRPr="008E3BEC">
        <w:rPr>
          <w:rFonts w:ascii="Avenir Next LT Pro" w:hAnsi="Avenir Next LT Pro"/>
          <w:sz w:val="24"/>
          <w:szCs w:val="24"/>
        </w:rPr>
        <w:t xml:space="preserve"> of young adults who age out of foster care report being home</w:t>
      </w:r>
      <w:r w:rsidR="008E3BEC" w:rsidRPr="008E3BEC">
        <w:rPr>
          <w:rFonts w:ascii="Avenir Next LT Pro" w:hAnsi="Avenir Next LT Pro"/>
          <w:sz w:val="24"/>
          <w:szCs w:val="24"/>
        </w:rPr>
        <w:softHyphen/>
        <w:t xml:space="preserve">less from ages 19 to 21; </w:t>
      </w:r>
    </w:p>
    <w:p w14:paraId="605027AF" w14:textId="77777777" w:rsidR="008E3BEC" w:rsidRPr="008E3BEC" w:rsidRDefault="00000000" w:rsidP="008E3BEC">
      <w:pPr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hyperlink r:id="rId13" w:anchor="detailed/2/2-52/true/1698,1697/6259/21124" w:history="1">
        <w:r w:rsidR="008E3BEC" w:rsidRPr="008E3BEC">
          <w:rPr>
            <w:rStyle w:val="Hyperlink"/>
            <w:rFonts w:ascii="Avenir Next LT Pro" w:hAnsi="Avenir Next LT Pro"/>
            <w:sz w:val="24"/>
            <w:szCs w:val="24"/>
          </w:rPr>
          <w:t>One in five</w:t>
        </w:r>
      </w:hyperlink>
      <w:r w:rsidR="008E3BEC" w:rsidRPr="008E3BEC">
        <w:rPr>
          <w:rFonts w:ascii="Avenir Next LT Pro" w:hAnsi="Avenir Next LT Pro"/>
          <w:sz w:val="24"/>
          <w:szCs w:val="24"/>
        </w:rPr>
        <w:t xml:space="preserve"> between the ages of 19 and 21 are incarcerated; </w:t>
      </w:r>
    </w:p>
    <w:p w14:paraId="7E0F5FAE" w14:textId="77777777" w:rsidR="008E3BEC" w:rsidRPr="008E3BEC" w:rsidRDefault="008E3BEC" w:rsidP="008E3BEC">
      <w:pPr>
        <w:numPr>
          <w:ilvl w:val="0"/>
          <w:numId w:val="8"/>
        </w:numPr>
        <w:jc w:val="both"/>
        <w:rPr>
          <w:rFonts w:ascii="Avenir Next LT Pro" w:hAnsi="Avenir Next LT Pro"/>
          <w:sz w:val="24"/>
          <w:szCs w:val="24"/>
        </w:rPr>
      </w:pPr>
      <w:r w:rsidRPr="008E3BEC">
        <w:rPr>
          <w:rFonts w:ascii="Avenir Next LT Pro" w:hAnsi="Avenir Next LT Pro"/>
          <w:sz w:val="24"/>
          <w:szCs w:val="24"/>
        </w:rPr>
        <w:t xml:space="preserve">And </w:t>
      </w:r>
      <w:hyperlink r:id="rId14" w:anchor="detailed/1/any/false/1698/6285,4411,4039,2638,2597,4880,4758,1353|6259/21138" w:history="1">
        <w:r w:rsidRPr="008E3BEC">
          <w:rPr>
            <w:rStyle w:val="Hyperlink"/>
            <w:rFonts w:ascii="Avenir Next LT Pro" w:hAnsi="Avenir Next LT Pro"/>
            <w:sz w:val="24"/>
            <w:szCs w:val="24"/>
          </w:rPr>
          <w:t>43%</w:t>
        </w:r>
      </w:hyperlink>
      <w:r w:rsidRPr="008E3BEC">
        <w:rPr>
          <w:rFonts w:ascii="Avenir Next LT Pro" w:hAnsi="Avenir Next LT Pro"/>
          <w:sz w:val="24"/>
          <w:szCs w:val="24"/>
        </w:rPr>
        <w:t xml:space="preserve"> are unemployed at age 21.</w:t>
      </w:r>
    </w:p>
    <w:p w14:paraId="1BFC5082" w14:textId="77777777" w:rsidR="00583A6A" w:rsidRDefault="00583A6A" w:rsidP="00FC2CF2">
      <w:pPr>
        <w:jc w:val="both"/>
        <w:rPr>
          <w:rFonts w:ascii="Avenir Next LT Pro" w:hAnsi="Avenir Next LT Pro"/>
          <w:sz w:val="24"/>
          <w:szCs w:val="24"/>
        </w:rPr>
      </w:pPr>
    </w:p>
    <w:p w14:paraId="17EDC8B3" w14:textId="464B71B7" w:rsidR="004F403D" w:rsidRPr="004F403D" w:rsidRDefault="004F403D" w:rsidP="004F403D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The Center firmly believes w</w:t>
      </w:r>
      <w:r w:rsidRPr="004F403D">
        <w:rPr>
          <w:rFonts w:ascii="Avenir Next LT Pro" w:hAnsi="Avenir Next LT Pro"/>
          <w:sz w:val="24"/>
          <w:szCs w:val="24"/>
        </w:rPr>
        <w:t>e can change th</w:t>
      </w:r>
      <w:r w:rsidR="007931F8">
        <w:rPr>
          <w:rFonts w:ascii="Avenir Next LT Pro" w:hAnsi="Avenir Next LT Pro"/>
          <w:sz w:val="24"/>
          <w:szCs w:val="24"/>
        </w:rPr>
        <w:t>ese outcomes</w:t>
      </w:r>
      <w:r w:rsidRPr="004F403D">
        <w:rPr>
          <w:rFonts w:ascii="Avenir Next LT Pro" w:hAnsi="Avenir Next LT Pro"/>
          <w:sz w:val="24"/>
          <w:szCs w:val="24"/>
        </w:rPr>
        <w:t>. We</w:t>
      </w:r>
      <w:r w:rsidR="007931F8">
        <w:rPr>
          <w:rFonts w:ascii="Avenir Next LT Pro" w:hAnsi="Avenir Next LT Pro"/>
          <w:sz w:val="24"/>
          <w:szCs w:val="24"/>
        </w:rPr>
        <w:t xml:space="preserve"> envision a day when </w:t>
      </w:r>
      <w:r w:rsidRPr="004F403D">
        <w:rPr>
          <w:rFonts w:ascii="Avenir Next LT Pro" w:hAnsi="Avenir Next LT Pro"/>
          <w:sz w:val="24"/>
          <w:szCs w:val="24"/>
        </w:rPr>
        <w:t>every child has a family</w:t>
      </w:r>
      <w:r w:rsidR="00164AC9">
        <w:rPr>
          <w:rFonts w:ascii="Avenir Next LT Pro" w:hAnsi="Avenir Next LT Pro"/>
          <w:sz w:val="24"/>
          <w:szCs w:val="24"/>
        </w:rPr>
        <w:t>. We must end</w:t>
      </w:r>
      <w:r w:rsidRPr="004F403D">
        <w:rPr>
          <w:rFonts w:ascii="Avenir Next LT Pro" w:hAnsi="Avenir Next LT Pro"/>
          <w:sz w:val="24"/>
          <w:szCs w:val="24"/>
        </w:rPr>
        <w:t xml:space="preserve"> the tragedy of </w:t>
      </w:r>
      <w:r w:rsidR="00164AC9">
        <w:rPr>
          <w:rFonts w:ascii="Avenir Next LT Pro" w:hAnsi="Avenir Next LT Pro"/>
          <w:sz w:val="24"/>
          <w:szCs w:val="24"/>
        </w:rPr>
        <w:t>“aging out” of the foster care system.</w:t>
      </w:r>
    </w:p>
    <w:p w14:paraId="1108C156" w14:textId="77777777" w:rsidR="004F403D" w:rsidRPr="00FC2CF2" w:rsidRDefault="004F403D" w:rsidP="00FC2CF2">
      <w:pPr>
        <w:jc w:val="both"/>
        <w:rPr>
          <w:rFonts w:ascii="Avenir Next LT Pro" w:hAnsi="Avenir Next LT Pro"/>
          <w:sz w:val="24"/>
          <w:szCs w:val="24"/>
        </w:rPr>
      </w:pPr>
    </w:p>
    <w:p w14:paraId="6265E77A" w14:textId="356C9A0C" w:rsidR="008C46B5" w:rsidRDefault="00462942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As part of our effort to improve child welfare systems throughout the country, we have </w:t>
      </w:r>
      <w:r w:rsidR="00164AC9">
        <w:rPr>
          <w:rFonts w:ascii="Avenir Next LT Pro" w:hAnsi="Avenir Next LT Pro"/>
          <w:sz w:val="24"/>
          <w:szCs w:val="24"/>
        </w:rPr>
        <w:t xml:space="preserve">monitored </w:t>
      </w:r>
      <w:r w:rsidR="008C46B5">
        <w:rPr>
          <w:rFonts w:ascii="Avenir Next LT Pro" w:hAnsi="Avenir Next LT Pro"/>
          <w:sz w:val="24"/>
          <w:szCs w:val="24"/>
        </w:rPr>
        <w:t>the SOUL Family project with great interest. Adding a</w:t>
      </w:r>
      <w:r w:rsidR="004E0D25">
        <w:rPr>
          <w:rFonts w:ascii="Avenir Next LT Pro" w:hAnsi="Avenir Next LT Pro"/>
          <w:sz w:val="24"/>
          <w:szCs w:val="24"/>
        </w:rPr>
        <w:t xml:space="preserve"> permanency option </w:t>
      </w:r>
      <w:r w:rsidR="00164AC9">
        <w:rPr>
          <w:rFonts w:ascii="Avenir Next LT Pro" w:hAnsi="Avenir Next LT Pro"/>
          <w:sz w:val="24"/>
          <w:szCs w:val="24"/>
        </w:rPr>
        <w:t xml:space="preserve">for youth who </w:t>
      </w:r>
      <w:r w:rsidR="004E0D25">
        <w:rPr>
          <w:rFonts w:ascii="Avenir Next LT Pro" w:hAnsi="Avenir Next LT Pro"/>
          <w:sz w:val="24"/>
          <w:szCs w:val="24"/>
        </w:rPr>
        <w:t>may not fit into our current definition of permanency</w:t>
      </w:r>
      <w:r w:rsidR="00164AC9">
        <w:rPr>
          <w:rFonts w:ascii="Avenir Next LT Pro" w:hAnsi="Avenir Next LT Pro"/>
          <w:sz w:val="24"/>
          <w:szCs w:val="24"/>
        </w:rPr>
        <w:t xml:space="preserve"> -- </w:t>
      </w:r>
      <w:r w:rsidR="004E0D25">
        <w:rPr>
          <w:rFonts w:ascii="Avenir Next LT Pro" w:hAnsi="Avenir Next LT Pro"/>
          <w:sz w:val="24"/>
          <w:szCs w:val="24"/>
        </w:rPr>
        <w:t>reunification, adoption, or guardianship</w:t>
      </w:r>
      <w:r w:rsidR="00164AC9">
        <w:rPr>
          <w:rFonts w:ascii="Avenir Next LT Pro" w:hAnsi="Avenir Next LT Pro"/>
          <w:sz w:val="24"/>
          <w:szCs w:val="24"/>
        </w:rPr>
        <w:t xml:space="preserve"> ---</w:t>
      </w:r>
      <w:r w:rsidR="008E03F2">
        <w:rPr>
          <w:rFonts w:ascii="Avenir Next LT Pro" w:hAnsi="Avenir Next LT Pro"/>
          <w:sz w:val="24"/>
          <w:szCs w:val="24"/>
        </w:rPr>
        <w:t xml:space="preserve"> </w:t>
      </w:r>
      <w:r w:rsidR="00052F2A">
        <w:rPr>
          <w:rFonts w:ascii="Avenir Next LT Pro" w:hAnsi="Avenir Next LT Pro"/>
          <w:sz w:val="24"/>
          <w:szCs w:val="24"/>
        </w:rPr>
        <w:t xml:space="preserve">gives youth </w:t>
      </w:r>
      <w:r w:rsidR="008E03F2">
        <w:rPr>
          <w:rFonts w:ascii="Avenir Next LT Pro" w:hAnsi="Avenir Next LT Pro"/>
          <w:sz w:val="24"/>
          <w:szCs w:val="24"/>
        </w:rPr>
        <w:t xml:space="preserve">an opportunity to have </w:t>
      </w:r>
      <w:r w:rsidR="00A27D2D">
        <w:rPr>
          <w:rFonts w:ascii="Avenir Next LT Pro" w:hAnsi="Avenir Next LT Pro"/>
          <w:sz w:val="24"/>
          <w:szCs w:val="24"/>
        </w:rPr>
        <w:t>supportive, lifelong relationships.</w:t>
      </w:r>
    </w:p>
    <w:p w14:paraId="7FBEB3B8" w14:textId="77777777" w:rsidR="00052F2A" w:rsidRDefault="00052F2A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47D39F0A" w14:textId="3BD008E5" w:rsidR="00A27D2D" w:rsidRDefault="00052F2A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Kansas has led the country</w:t>
      </w:r>
      <w:r w:rsidR="00164AC9">
        <w:rPr>
          <w:rFonts w:ascii="Avenir Next LT Pro" w:hAnsi="Avenir Next LT Pro"/>
          <w:sz w:val="24"/>
          <w:szCs w:val="24"/>
        </w:rPr>
        <w:t xml:space="preserve"> in</w:t>
      </w:r>
      <w:r>
        <w:rPr>
          <w:rFonts w:ascii="Avenir Next LT Pro" w:hAnsi="Avenir Next LT Pro"/>
          <w:sz w:val="24"/>
          <w:szCs w:val="24"/>
        </w:rPr>
        <w:t xml:space="preserve"> p</w:t>
      </w:r>
      <w:r w:rsidR="00BE4ED2">
        <w:rPr>
          <w:rFonts w:ascii="Avenir Next LT Pro" w:hAnsi="Avenir Next LT Pro"/>
          <w:sz w:val="24"/>
          <w:szCs w:val="24"/>
        </w:rPr>
        <w:t>iloting the SOUL Family</w:t>
      </w:r>
      <w:r w:rsidR="00164AC9">
        <w:rPr>
          <w:rFonts w:ascii="Avenir Next LT Pro" w:hAnsi="Avenir Next LT Pro"/>
          <w:sz w:val="24"/>
          <w:szCs w:val="24"/>
        </w:rPr>
        <w:t xml:space="preserve"> project</w:t>
      </w:r>
      <w:r w:rsidR="00BE4ED2">
        <w:rPr>
          <w:rFonts w:ascii="Avenir Next LT Pro" w:hAnsi="Avenir Next LT Pro"/>
          <w:sz w:val="24"/>
          <w:szCs w:val="24"/>
        </w:rPr>
        <w:t xml:space="preserve">. We are excited for the potential </w:t>
      </w:r>
      <w:r w:rsidR="00093E23">
        <w:rPr>
          <w:rFonts w:ascii="Avenir Next LT Pro" w:hAnsi="Avenir Next LT Pro"/>
          <w:sz w:val="24"/>
          <w:szCs w:val="24"/>
        </w:rPr>
        <w:t xml:space="preserve">to ensure all youth have an opportunity to form </w:t>
      </w:r>
      <w:r w:rsidR="009B0996">
        <w:rPr>
          <w:rFonts w:ascii="Avenir Next LT Pro" w:hAnsi="Avenir Next LT Pro"/>
          <w:sz w:val="24"/>
          <w:szCs w:val="24"/>
        </w:rPr>
        <w:t>lasting relationships</w:t>
      </w:r>
      <w:r w:rsidR="00093E23">
        <w:rPr>
          <w:rFonts w:ascii="Avenir Next LT Pro" w:hAnsi="Avenir Next LT Pro"/>
          <w:sz w:val="24"/>
          <w:szCs w:val="24"/>
        </w:rPr>
        <w:t xml:space="preserve"> </w:t>
      </w:r>
      <w:r w:rsidR="00164AC9">
        <w:rPr>
          <w:rFonts w:ascii="Avenir Next LT Pro" w:hAnsi="Avenir Next LT Pro"/>
          <w:sz w:val="24"/>
          <w:szCs w:val="24"/>
        </w:rPr>
        <w:t xml:space="preserve">and support systems </w:t>
      </w:r>
      <w:r w:rsidR="00093E23">
        <w:rPr>
          <w:rFonts w:ascii="Avenir Next LT Pro" w:hAnsi="Avenir Next LT Pro"/>
          <w:sz w:val="24"/>
          <w:szCs w:val="24"/>
        </w:rPr>
        <w:t>that</w:t>
      </w:r>
      <w:r w:rsidR="009B0996">
        <w:rPr>
          <w:rFonts w:ascii="Avenir Next LT Pro" w:hAnsi="Avenir Next LT Pro"/>
          <w:sz w:val="24"/>
          <w:szCs w:val="24"/>
        </w:rPr>
        <w:t xml:space="preserve"> can help </w:t>
      </w:r>
      <w:r w:rsidR="00164AC9">
        <w:rPr>
          <w:rFonts w:ascii="Avenir Next LT Pro" w:hAnsi="Avenir Next LT Pro"/>
          <w:sz w:val="24"/>
          <w:szCs w:val="24"/>
        </w:rPr>
        <w:t xml:space="preserve">them </w:t>
      </w:r>
      <w:r w:rsidR="009B0996">
        <w:rPr>
          <w:rFonts w:ascii="Avenir Next LT Pro" w:hAnsi="Avenir Next LT Pro"/>
          <w:sz w:val="24"/>
          <w:szCs w:val="24"/>
        </w:rPr>
        <w:t>thrive on the</w:t>
      </w:r>
      <w:r w:rsidR="00093E23">
        <w:rPr>
          <w:rFonts w:ascii="Avenir Next LT Pro" w:hAnsi="Avenir Next LT Pro"/>
          <w:sz w:val="24"/>
          <w:szCs w:val="24"/>
        </w:rPr>
        <w:t>ir</w:t>
      </w:r>
      <w:r w:rsidR="009B0996">
        <w:rPr>
          <w:rFonts w:ascii="Avenir Next LT Pro" w:hAnsi="Avenir Next LT Pro"/>
          <w:sz w:val="24"/>
          <w:szCs w:val="24"/>
        </w:rPr>
        <w:t xml:space="preserve"> path to adulthood.</w:t>
      </w:r>
    </w:p>
    <w:p w14:paraId="67C20A71" w14:textId="77777777" w:rsidR="00B40756" w:rsidRDefault="00B40756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1FCDFBA3" w14:textId="12B90748" w:rsidR="00B40756" w:rsidRPr="00330BC7" w:rsidRDefault="00B40756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For these </w:t>
      </w:r>
      <w:r w:rsidR="00164AC9">
        <w:rPr>
          <w:rFonts w:ascii="Avenir Next LT Pro" w:hAnsi="Avenir Next LT Pro"/>
          <w:sz w:val="24"/>
          <w:szCs w:val="24"/>
        </w:rPr>
        <w:t xml:space="preserve">reasons, </w:t>
      </w:r>
      <w:r w:rsidR="007C31FF">
        <w:rPr>
          <w:rFonts w:ascii="Avenir Next LT Pro" w:hAnsi="Avenir Next LT Pro"/>
          <w:sz w:val="24"/>
          <w:szCs w:val="24"/>
        </w:rPr>
        <w:t>we strongly urge you to support HB 2536.</w:t>
      </w:r>
    </w:p>
    <w:p w14:paraId="3CB76B1C" w14:textId="77777777" w:rsidR="006A4E14" w:rsidRPr="00CD6468" w:rsidRDefault="006A4E14" w:rsidP="052C63AA">
      <w:pPr>
        <w:jc w:val="both"/>
        <w:rPr>
          <w:rFonts w:ascii="Avenir Next LT Pro" w:hAnsi="Avenir Next LT Pro"/>
          <w:sz w:val="24"/>
          <w:szCs w:val="24"/>
        </w:rPr>
      </w:pPr>
    </w:p>
    <w:sectPr w:rsidR="006A4E14" w:rsidRPr="00CD6468" w:rsidSect="00220848">
      <w:headerReference w:type="default" r:id="rId15"/>
      <w:footerReference w:type="default" r:id="rId16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F617" w14:textId="77777777" w:rsidR="00220848" w:rsidRDefault="00220848" w:rsidP="00C829DE">
      <w:r>
        <w:separator/>
      </w:r>
    </w:p>
  </w:endnote>
  <w:endnote w:type="continuationSeparator" w:id="0">
    <w:p w14:paraId="48BE9143" w14:textId="77777777" w:rsidR="00220848" w:rsidRDefault="00220848" w:rsidP="00C8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B5D7" w14:textId="6E1959DB" w:rsidR="00FF7E5C" w:rsidRPr="00FF7E5C" w:rsidRDefault="00FF7E5C" w:rsidP="00FF7E5C">
    <w:pPr>
      <w:tabs>
        <w:tab w:val="center" w:pos="4680"/>
        <w:tab w:val="right" w:pos="9360"/>
      </w:tabs>
      <w:ind w:left="4680" w:hanging="4680"/>
      <w:jc w:val="center"/>
      <w:rPr>
        <w:rFonts w:ascii="Avenir Next" w:hAnsi="Avenir Next" w:cstheme="minorBidi"/>
        <w:sz w:val="18"/>
        <w:szCs w:val="18"/>
      </w:rPr>
    </w:pPr>
    <w:r w:rsidRPr="00FF7E5C">
      <w:rPr>
        <w:rFonts w:ascii="Avenir Next" w:hAnsi="Avenir Next" w:cstheme="minorBidi"/>
        <w:sz w:val="18"/>
        <w:szCs w:val="18"/>
      </w:rPr>
      <w:t>thecenterforchildren.org  |  3900 East Camelback Road, Suite 300, Phoenix, AZ 85018  |  602.710.1135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6C13" w14:textId="77777777" w:rsidR="00220848" w:rsidRDefault="00220848" w:rsidP="00C829DE">
      <w:r>
        <w:separator/>
      </w:r>
    </w:p>
  </w:footnote>
  <w:footnote w:type="continuationSeparator" w:id="0">
    <w:p w14:paraId="078BCE5B" w14:textId="77777777" w:rsidR="00220848" w:rsidRDefault="00220848" w:rsidP="00C8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7EAA" w14:textId="436C3A00" w:rsidR="00C829DE" w:rsidRDefault="00C829DE" w:rsidP="00C829DE">
    <w:pPr>
      <w:pStyle w:val="Header"/>
      <w:jc w:val="center"/>
    </w:pPr>
    <w:r>
      <w:rPr>
        <w:noProof/>
      </w:rPr>
      <w:drawing>
        <wp:inline distT="0" distB="0" distL="0" distR="0" wp14:anchorId="29F9F6A1" wp14:editId="75775627">
          <wp:extent cx="1256030" cy="530225"/>
          <wp:effectExtent l="0" t="0" r="127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FF7"/>
    <w:multiLevelType w:val="hybridMultilevel"/>
    <w:tmpl w:val="CC883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1C86"/>
    <w:multiLevelType w:val="hybridMultilevel"/>
    <w:tmpl w:val="EDFA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D4B00"/>
    <w:multiLevelType w:val="hybridMultilevel"/>
    <w:tmpl w:val="3978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074D9"/>
    <w:multiLevelType w:val="hybridMultilevel"/>
    <w:tmpl w:val="2E5CDEFE"/>
    <w:lvl w:ilvl="0" w:tplc="31587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4E54"/>
    <w:multiLevelType w:val="hybridMultilevel"/>
    <w:tmpl w:val="68CC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5761"/>
    <w:multiLevelType w:val="hybridMultilevel"/>
    <w:tmpl w:val="C262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1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042237">
    <w:abstractNumId w:val="2"/>
  </w:num>
  <w:num w:numId="3" w16cid:durableId="1567498808">
    <w:abstractNumId w:val="5"/>
  </w:num>
  <w:num w:numId="4" w16cid:durableId="544878141">
    <w:abstractNumId w:val="3"/>
  </w:num>
  <w:num w:numId="5" w16cid:durableId="1011684787">
    <w:abstractNumId w:val="0"/>
  </w:num>
  <w:num w:numId="6" w16cid:durableId="1343359131">
    <w:abstractNumId w:val="0"/>
  </w:num>
  <w:num w:numId="7" w16cid:durableId="244196031">
    <w:abstractNumId w:val="1"/>
  </w:num>
  <w:num w:numId="8" w16cid:durableId="134116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0MjYzMDIzMzUwsTBV0lEKTi0uzszPAykwrgUAWEO/oCwAAAA="/>
  </w:docVars>
  <w:rsids>
    <w:rsidRoot w:val="000F4A8B"/>
    <w:rsid w:val="00000C3D"/>
    <w:rsid w:val="00000E13"/>
    <w:rsid w:val="000070BD"/>
    <w:rsid w:val="00015162"/>
    <w:rsid w:val="00026D44"/>
    <w:rsid w:val="0003002D"/>
    <w:rsid w:val="0003342D"/>
    <w:rsid w:val="000345DC"/>
    <w:rsid w:val="00050C50"/>
    <w:rsid w:val="00052F2A"/>
    <w:rsid w:val="000617EF"/>
    <w:rsid w:val="000663CF"/>
    <w:rsid w:val="00072A4A"/>
    <w:rsid w:val="00072C69"/>
    <w:rsid w:val="00083E45"/>
    <w:rsid w:val="00090F16"/>
    <w:rsid w:val="00093E23"/>
    <w:rsid w:val="000958C2"/>
    <w:rsid w:val="000A2ECE"/>
    <w:rsid w:val="000A34E5"/>
    <w:rsid w:val="000B1AA8"/>
    <w:rsid w:val="000B6B3D"/>
    <w:rsid w:val="000C115F"/>
    <w:rsid w:val="000C511C"/>
    <w:rsid w:val="000D4A9D"/>
    <w:rsid w:val="000E2DF4"/>
    <w:rsid w:val="000E58F6"/>
    <w:rsid w:val="000E5EDB"/>
    <w:rsid w:val="000F3ED8"/>
    <w:rsid w:val="000F40F0"/>
    <w:rsid w:val="000F4A8B"/>
    <w:rsid w:val="00106E85"/>
    <w:rsid w:val="00107595"/>
    <w:rsid w:val="00111D0A"/>
    <w:rsid w:val="00117B2D"/>
    <w:rsid w:val="001225AD"/>
    <w:rsid w:val="0012428D"/>
    <w:rsid w:val="00126FF5"/>
    <w:rsid w:val="00130FB6"/>
    <w:rsid w:val="00134F95"/>
    <w:rsid w:val="00136055"/>
    <w:rsid w:val="00152FB8"/>
    <w:rsid w:val="00153C8A"/>
    <w:rsid w:val="00160999"/>
    <w:rsid w:val="0016121C"/>
    <w:rsid w:val="0016148C"/>
    <w:rsid w:val="00164AC9"/>
    <w:rsid w:val="00165F82"/>
    <w:rsid w:val="00170981"/>
    <w:rsid w:val="00171F66"/>
    <w:rsid w:val="00172864"/>
    <w:rsid w:val="00176769"/>
    <w:rsid w:val="00176EBF"/>
    <w:rsid w:val="00191595"/>
    <w:rsid w:val="00194AB7"/>
    <w:rsid w:val="001B3CC8"/>
    <w:rsid w:val="001C56C6"/>
    <w:rsid w:val="001D332E"/>
    <w:rsid w:val="001D5141"/>
    <w:rsid w:val="001D7607"/>
    <w:rsid w:val="001E0BB3"/>
    <w:rsid w:val="001E1EE2"/>
    <w:rsid w:val="001F116D"/>
    <w:rsid w:val="001F2FAD"/>
    <w:rsid w:val="001F474E"/>
    <w:rsid w:val="00203309"/>
    <w:rsid w:val="002107CA"/>
    <w:rsid w:val="0021110F"/>
    <w:rsid w:val="00220848"/>
    <w:rsid w:val="00222CC4"/>
    <w:rsid w:val="00227BC8"/>
    <w:rsid w:val="002328A4"/>
    <w:rsid w:val="0024775A"/>
    <w:rsid w:val="00251A9C"/>
    <w:rsid w:val="00251EB9"/>
    <w:rsid w:val="00252765"/>
    <w:rsid w:val="00253F0C"/>
    <w:rsid w:val="00260706"/>
    <w:rsid w:val="002738DC"/>
    <w:rsid w:val="00285486"/>
    <w:rsid w:val="00286658"/>
    <w:rsid w:val="00286686"/>
    <w:rsid w:val="0028754F"/>
    <w:rsid w:val="00290A67"/>
    <w:rsid w:val="002A38DA"/>
    <w:rsid w:val="002B280F"/>
    <w:rsid w:val="002B5242"/>
    <w:rsid w:val="002B5A44"/>
    <w:rsid w:val="002B7BEC"/>
    <w:rsid w:val="002C6A32"/>
    <w:rsid w:val="002D279A"/>
    <w:rsid w:val="002E01C0"/>
    <w:rsid w:val="002E1216"/>
    <w:rsid w:val="002E331B"/>
    <w:rsid w:val="002E5F32"/>
    <w:rsid w:val="002F4D63"/>
    <w:rsid w:val="002F581D"/>
    <w:rsid w:val="0030001D"/>
    <w:rsid w:val="00303BF7"/>
    <w:rsid w:val="003056E9"/>
    <w:rsid w:val="00316188"/>
    <w:rsid w:val="00316A85"/>
    <w:rsid w:val="00330BC7"/>
    <w:rsid w:val="00332D8F"/>
    <w:rsid w:val="003332EA"/>
    <w:rsid w:val="003419EE"/>
    <w:rsid w:val="00342329"/>
    <w:rsid w:val="003433C6"/>
    <w:rsid w:val="00344464"/>
    <w:rsid w:val="00345688"/>
    <w:rsid w:val="003575CF"/>
    <w:rsid w:val="0036246A"/>
    <w:rsid w:val="003657E2"/>
    <w:rsid w:val="003762DF"/>
    <w:rsid w:val="003826FE"/>
    <w:rsid w:val="00382903"/>
    <w:rsid w:val="003842C9"/>
    <w:rsid w:val="00384980"/>
    <w:rsid w:val="003869CD"/>
    <w:rsid w:val="00387033"/>
    <w:rsid w:val="00392057"/>
    <w:rsid w:val="00395A5F"/>
    <w:rsid w:val="003B050E"/>
    <w:rsid w:val="003B0657"/>
    <w:rsid w:val="003B51BD"/>
    <w:rsid w:val="003B58D8"/>
    <w:rsid w:val="003C7BE7"/>
    <w:rsid w:val="003D5861"/>
    <w:rsid w:val="003E1AEA"/>
    <w:rsid w:val="003E2353"/>
    <w:rsid w:val="003E3778"/>
    <w:rsid w:val="003F2E14"/>
    <w:rsid w:val="00402D19"/>
    <w:rsid w:val="00402D51"/>
    <w:rsid w:val="00425D1C"/>
    <w:rsid w:val="00430E6B"/>
    <w:rsid w:val="00444AD9"/>
    <w:rsid w:val="00445EC6"/>
    <w:rsid w:val="00446909"/>
    <w:rsid w:val="004549E3"/>
    <w:rsid w:val="004554B8"/>
    <w:rsid w:val="00462942"/>
    <w:rsid w:val="00475AD7"/>
    <w:rsid w:val="00476004"/>
    <w:rsid w:val="00477D19"/>
    <w:rsid w:val="00481B39"/>
    <w:rsid w:val="00484E18"/>
    <w:rsid w:val="00486B53"/>
    <w:rsid w:val="0049012D"/>
    <w:rsid w:val="004920FE"/>
    <w:rsid w:val="00493E85"/>
    <w:rsid w:val="0049723F"/>
    <w:rsid w:val="004A1EC5"/>
    <w:rsid w:val="004A2756"/>
    <w:rsid w:val="004A4805"/>
    <w:rsid w:val="004B1D7D"/>
    <w:rsid w:val="004C1A1E"/>
    <w:rsid w:val="004C698B"/>
    <w:rsid w:val="004D1993"/>
    <w:rsid w:val="004D334B"/>
    <w:rsid w:val="004E0D25"/>
    <w:rsid w:val="004E1281"/>
    <w:rsid w:val="004E1F08"/>
    <w:rsid w:val="004E3005"/>
    <w:rsid w:val="004F403D"/>
    <w:rsid w:val="004F5236"/>
    <w:rsid w:val="004F7732"/>
    <w:rsid w:val="00500305"/>
    <w:rsid w:val="005222AD"/>
    <w:rsid w:val="00524B9F"/>
    <w:rsid w:val="00526AE5"/>
    <w:rsid w:val="00532FEE"/>
    <w:rsid w:val="00553748"/>
    <w:rsid w:val="00554B98"/>
    <w:rsid w:val="00561972"/>
    <w:rsid w:val="00570806"/>
    <w:rsid w:val="00572CE3"/>
    <w:rsid w:val="00577CC4"/>
    <w:rsid w:val="00583A6A"/>
    <w:rsid w:val="00590E1D"/>
    <w:rsid w:val="00594F48"/>
    <w:rsid w:val="005A253C"/>
    <w:rsid w:val="005B26D6"/>
    <w:rsid w:val="005C319A"/>
    <w:rsid w:val="005E4F0F"/>
    <w:rsid w:val="005E5D07"/>
    <w:rsid w:val="005E7B94"/>
    <w:rsid w:val="005F2C71"/>
    <w:rsid w:val="005F6C75"/>
    <w:rsid w:val="0060491F"/>
    <w:rsid w:val="00616C20"/>
    <w:rsid w:val="00627A31"/>
    <w:rsid w:val="00632F54"/>
    <w:rsid w:val="00635AC0"/>
    <w:rsid w:val="006367A1"/>
    <w:rsid w:val="006370BA"/>
    <w:rsid w:val="00646E01"/>
    <w:rsid w:val="006472D3"/>
    <w:rsid w:val="0065484A"/>
    <w:rsid w:val="00656D74"/>
    <w:rsid w:val="0066255B"/>
    <w:rsid w:val="0067128E"/>
    <w:rsid w:val="006763E8"/>
    <w:rsid w:val="00677B47"/>
    <w:rsid w:val="00677F6E"/>
    <w:rsid w:val="006A4E14"/>
    <w:rsid w:val="006B1253"/>
    <w:rsid w:val="006B5B22"/>
    <w:rsid w:val="006E0F36"/>
    <w:rsid w:val="006F0E0B"/>
    <w:rsid w:val="006F32E2"/>
    <w:rsid w:val="006F399D"/>
    <w:rsid w:val="006F7D41"/>
    <w:rsid w:val="007027A8"/>
    <w:rsid w:val="007057FB"/>
    <w:rsid w:val="00706022"/>
    <w:rsid w:val="0073331E"/>
    <w:rsid w:val="007368F6"/>
    <w:rsid w:val="00746060"/>
    <w:rsid w:val="00746BEE"/>
    <w:rsid w:val="00750E24"/>
    <w:rsid w:val="00756194"/>
    <w:rsid w:val="0075624A"/>
    <w:rsid w:val="00762F7C"/>
    <w:rsid w:val="007648EB"/>
    <w:rsid w:val="00764F1B"/>
    <w:rsid w:val="0076653B"/>
    <w:rsid w:val="007703A1"/>
    <w:rsid w:val="007849B8"/>
    <w:rsid w:val="007931F8"/>
    <w:rsid w:val="007A1968"/>
    <w:rsid w:val="007A56AF"/>
    <w:rsid w:val="007B539E"/>
    <w:rsid w:val="007B57C4"/>
    <w:rsid w:val="007C00E0"/>
    <w:rsid w:val="007C31FF"/>
    <w:rsid w:val="007D0E1D"/>
    <w:rsid w:val="007D6EED"/>
    <w:rsid w:val="007D7102"/>
    <w:rsid w:val="007E0987"/>
    <w:rsid w:val="007E5337"/>
    <w:rsid w:val="007F516C"/>
    <w:rsid w:val="0080054F"/>
    <w:rsid w:val="00802E03"/>
    <w:rsid w:val="00805142"/>
    <w:rsid w:val="0082399F"/>
    <w:rsid w:val="008413F2"/>
    <w:rsid w:val="008415B1"/>
    <w:rsid w:val="00842A33"/>
    <w:rsid w:val="00856A46"/>
    <w:rsid w:val="00856FA4"/>
    <w:rsid w:val="00864941"/>
    <w:rsid w:val="008704EB"/>
    <w:rsid w:val="00871806"/>
    <w:rsid w:val="00871FC7"/>
    <w:rsid w:val="00875B06"/>
    <w:rsid w:val="008765C4"/>
    <w:rsid w:val="00880430"/>
    <w:rsid w:val="00886E3A"/>
    <w:rsid w:val="008A1348"/>
    <w:rsid w:val="008A1516"/>
    <w:rsid w:val="008A543A"/>
    <w:rsid w:val="008B121E"/>
    <w:rsid w:val="008B311F"/>
    <w:rsid w:val="008B6E0F"/>
    <w:rsid w:val="008C16C9"/>
    <w:rsid w:val="008C46B5"/>
    <w:rsid w:val="008C5390"/>
    <w:rsid w:val="008C555A"/>
    <w:rsid w:val="008D717D"/>
    <w:rsid w:val="008E03F2"/>
    <w:rsid w:val="008E23FD"/>
    <w:rsid w:val="008E3BEC"/>
    <w:rsid w:val="008E4DE6"/>
    <w:rsid w:val="008E5267"/>
    <w:rsid w:val="008E53F0"/>
    <w:rsid w:val="008E5FBF"/>
    <w:rsid w:val="008F052E"/>
    <w:rsid w:val="008F7188"/>
    <w:rsid w:val="00901C05"/>
    <w:rsid w:val="009024AE"/>
    <w:rsid w:val="00915285"/>
    <w:rsid w:val="009172E7"/>
    <w:rsid w:val="00920A39"/>
    <w:rsid w:val="00926100"/>
    <w:rsid w:val="009319CE"/>
    <w:rsid w:val="0093630B"/>
    <w:rsid w:val="009510D9"/>
    <w:rsid w:val="009666E9"/>
    <w:rsid w:val="00970CF4"/>
    <w:rsid w:val="00975508"/>
    <w:rsid w:val="00991430"/>
    <w:rsid w:val="00991BA0"/>
    <w:rsid w:val="009A494B"/>
    <w:rsid w:val="009B0996"/>
    <w:rsid w:val="009B4DC8"/>
    <w:rsid w:val="009D7C34"/>
    <w:rsid w:val="009E2091"/>
    <w:rsid w:val="009E2216"/>
    <w:rsid w:val="009E2223"/>
    <w:rsid w:val="009F213B"/>
    <w:rsid w:val="009F4C06"/>
    <w:rsid w:val="009F7DB2"/>
    <w:rsid w:val="00A11BBD"/>
    <w:rsid w:val="00A170BA"/>
    <w:rsid w:val="00A1745E"/>
    <w:rsid w:val="00A17857"/>
    <w:rsid w:val="00A27D2D"/>
    <w:rsid w:val="00A4269E"/>
    <w:rsid w:val="00A44149"/>
    <w:rsid w:val="00A63917"/>
    <w:rsid w:val="00A651F2"/>
    <w:rsid w:val="00A664E4"/>
    <w:rsid w:val="00A67805"/>
    <w:rsid w:val="00A731AD"/>
    <w:rsid w:val="00A82474"/>
    <w:rsid w:val="00A8635E"/>
    <w:rsid w:val="00AA0605"/>
    <w:rsid w:val="00AB3EFC"/>
    <w:rsid w:val="00AC5741"/>
    <w:rsid w:val="00AC6EAE"/>
    <w:rsid w:val="00AE5F3E"/>
    <w:rsid w:val="00AF4CC3"/>
    <w:rsid w:val="00B0296D"/>
    <w:rsid w:val="00B03700"/>
    <w:rsid w:val="00B16C78"/>
    <w:rsid w:val="00B31356"/>
    <w:rsid w:val="00B313FF"/>
    <w:rsid w:val="00B329DB"/>
    <w:rsid w:val="00B40756"/>
    <w:rsid w:val="00B41675"/>
    <w:rsid w:val="00B4393B"/>
    <w:rsid w:val="00B52695"/>
    <w:rsid w:val="00B55B54"/>
    <w:rsid w:val="00B56DF6"/>
    <w:rsid w:val="00B615A1"/>
    <w:rsid w:val="00B64946"/>
    <w:rsid w:val="00B76048"/>
    <w:rsid w:val="00B81130"/>
    <w:rsid w:val="00B8161A"/>
    <w:rsid w:val="00B8725A"/>
    <w:rsid w:val="00B87E6A"/>
    <w:rsid w:val="00B91845"/>
    <w:rsid w:val="00B96161"/>
    <w:rsid w:val="00B96565"/>
    <w:rsid w:val="00BA56EA"/>
    <w:rsid w:val="00BB4835"/>
    <w:rsid w:val="00BC4A0F"/>
    <w:rsid w:val="00BD755E"/>
    <w:rsid w:val="00BE4ED2"/>
    <w:rsid w:val="00BF21F4"/>
    <w:rsid w:val="00BF47D3"/>
    <w:rsid w:val="00C10A06"/>
    <w:rsid w:val="00C17FCA"/>
    <w:rsid w:val="00C209A1"/>
    <w:rsid w:val="00C41DAC"/>
    <w:rsid w:val="00C44818"/>
    <w:rsid w:val="00C51925"/>
    <w:rsid w:val="00C66CF2"/>
    <w:rsid w:val="00C7437F"/>
    <w:rsid w:val="00C81C51"/>
    <w:rsid w:val="00C829DE"/>
    <w:rsid w:val="00CA66FA"/>
    <w:rsid w:val="00CB1EA1"/>
    <w:rsid w:val="00CC320B"/>
    <w:rsid w:val="00CC759E"/>
    <w:rsid w:val="00CD22BF"/>
    <w:rsid w:val="00CD6468"/>
    <w:rsid w:val="00CE6A09"/>
    <w:rsid w:val="00CF2E34"/>
    <w:rsid w:val="00CF41FA"/>
    <w:rsid w:val="00D14D81"/>
    <w:rsid w:val="00D23544"/>
    <w:rsid w:val="00D2599E"/>
    <w:rsid w:val="00D25C39"/>
    <w:rsid w:val="00D27061"/>
    <w:rsid w:val="00D5683C"/>
    <w:rsid w:val="00D57C3B"/>
    <w:rsid w:val="00D67A37"/>
    <w:rsid w:val="00D701E9"/>
    <w:rsid w:val="00D70228"/>
    <w:rsid w:val="00D7345D"/>
    <w:rsid w:val="00D73D81"/>
    <w:rsid w:val="00D76563"/>
    <w:rsid w:val="00D7711B"/>
    <w:rsid w:val="00D83147"/>
    <w:rsid w:val="00D926DB"/>
    <w:rsid w:val="00D9270B"/>
    <w:rsid w:val="00D93BFB"/>
    <w:rsid w:val="00DA603E"/>
    <w:rsid w:val="00DB6FB5"/>
    <w:rsid w:val="00DB7EA3"/>
    <w:rsid w:val="00DC6389"/>
    <w:rsid w:val="00DE5571"/>
    <w:rsid w:val="00DF467D"/>
    <w:rsid w:val="00DF6E9E"/>
    <w:rsid w:val="00E01742"/>
    <w:rsid w:val="00E047BB"/>
    <w:rsid w:val="00E07151"/>
    <w:rsid w:val="00E11E04"/>
    <w:rsid w:val="00E121D8"/>
    <w:rsid w:val="00E26970"/>
    <w:rsid w:val="00E26B57"/>
    <w:rsid w:val="00E30B0C"/>
    <w:rsid w:val="00E3347F"/>
    <w:rsid w:val="00E4415E"/>
    <w:rsid w:val="00E4775A"/>
    <w:rsid w:val="00E51BDD"/>
    <w:rsid w:val="00E52D9F"/>
    <w:rsid w:val="00E56706"/>
    <w:rsid w:val="00E8762B"/>
    <w:rsid w:val="00EA0BE6"/>
    <w:rsid w:val="00EA1D83"/>
    <w:rsid w:val="00EA3803"/>
    <w:rsid w:val="00EA621B"/>
    <w:rsid w:val="00EA6E88"/>
    <w:rsid w:val="00EA7F15"/>
    <w:rsid w:val="00EB1CBC"/>
    <w:rsid w:val="00EB4473"/>
    <w:rsid w:val="00EB7AF5"/>
    <w:rsid w:val="00EC001E"/>
    <w:rsid w:val="00EC49F4"/>
    <w:rsid w:val="00ED0AEC"/>
    <w:rsid w:val="00EE21CD"/>
    <w:rsid w:val="00EF09F5"/>
    <w:rsid w:val="00EF37CB"/>
    <w:rsid w:val="00F03E51"/>
    <w:rsid w:val="00F17AF6"/>
    <w:rsid w:val="00F22161"/>
    <w:rsid w:val="00F270DF"/>
    <w:rsid w:val="00F31F98"/>
    <w:rsid w:val="00F4056B"/>
    <w:rsid w:val="00F42695"/>
    <w:rsid w:val="00F426D7"/>
    <w:rsid w:val="00F70B9D"/>
    <w:rsid w:val="00F77124"/>
    <w:rsid w:val="00F85B4C"/>
    <w:rsid w:val="00F86DC0"/>
    <w:rsid w:val="00F94600"/>
    <w:rsid w:val="00F96D43"/>
    <w:rsid w:val="00FB0ED9"/>
    <w:rsid w:val="00FC0344"/>
    <w:rsid w:val="00FC1D21"/>
    <w:rsid w:val="00FC27A9"/>
    <w:rsid w:val="00FC2CF2"/>
    <w:rsid w:val="00FE4E2E"/>
    <w:rsid w:val="00FF7E5C"/>
    <w:rsid w:val="03D4F2C0"/>
    <w:rsid w:val="0403AD7D"/>
    <w:rsid w:val="052C63AA"/>
    <w:rsid w:val="0CB4F4FC"/>
    <w:rsid w:val="11937909"/>
    <w:rsid w:val="308B6CE0"/>
    <w:rsid w:val="3934E046"/>
    <w:rsid w:val="3B4FFF61"/>
    <w:rsid w:val="40D36B78"/>
    <w:rsid w:val="4B0BA9BF"/>
    <w:rsid w:val="5A2C2C19"/>
    <w:rsid w:val="5C5DD441"/>
    <w:rsid w:val="61E14058"/>
    <w:rsid w:val="7512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1CDC"/>
  <w15:chartTrackingRefBased/>
  <w15:docId w15:val="{D45942EC-C663-4E73-B985-2E53D0B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0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82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DE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2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D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4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42D"/>
    <w:rPr>
      <w:rFonts w:ascii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4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11B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1B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64AC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234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6208894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42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center.aecf.org/data/tables/10865-youth-transitioning-out-of-foster-care-incarcerated-in-the-past-two-years?loc=1&amp;loct=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ecf.org/blog/child-welfare-and-foster-care-statisti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center.aecf.org/data/bar/6676-children-in-child-welfare-system-who-have-been-adopted-by-age-group?loc=1&amp;loct=1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f.hhs.gov/sites/default/files/documents/cb/afcars-report-29.pdf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atacenter.aecf.org/data/tables/10872-youth-transitioning-out-of-foster-care-currently-employed-part-or-full-time-by-race-ethnicity?loc=1&amp;loct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1D6A2F2E5048BB128D91456B7D57" ma:contentTypeVersion="15" ma:contentTypeDescription="Create a new document." ma:contentTypeScope="" ma:versionID="afa7e868b2ac6eebbe4901a01abf2fab">
  <xsd:schema xmlns:xsd="http://www.w3.org/2001/XMLSchema" xmlns:xs="http://www.w3.org/2001/XMLSchema" xmlns:p="http://schemas.microsoft.com/office/2006/metadata/properties" xmlns:ns2="cb6a1ace-d29b-49c2-b054-39b4e2281e5c" xmlns:ns3="0b582083-d483-48ff-98e4-a8e0cb44a8e8" targetNamespace="http://schemas.microsoft.com/office/2006/metadata/properties" ma:root="true" ma:fieldsID="ac984fad8bbaa7931b6a0c9d7399104c" ns2:_="" ns3:_="">
    <xsd:import namespace="cb6a1ace-d29b-49c2-b054-39b4e2281e5c"/>
    <xsd:import namespace="0b582083-d483-48ff-98e4-a8e0cb44a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1ace-d29b-49c2-b054-39b4e22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02714e-158d-4fba-a47d-b51c470b0daf}" ma:internalName="TaxCatchAll" ma:showField="CatchAllData" ma:web="cb6a1ace-d29b-49c2-b054-39b4e2281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2083-d483-48ff-98e4-a8e0cb44a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1a2-e549-409d-9524-22634e89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1ace-d29b-49c2-b054-39b4e2281e5c" xsi:nil="true"/>
    <lcf76f155ced4ddcb4097134ff3c332f xmlns="0b582083-d483-48ff-98e4-a8e0cb44a8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1F0AB-AF5C-4B3E-B0EC-FD28AF5B9DD0}"/>
</file>

<file path=customXml/itemProps2.xml><?xml version="1.0" encoding="utf-8"?>
<ds:datastoreItem xmlns:ds="http://schemas.openxmlformats.org/officeDocument/2006/customXml" ds:itemID="{945D1B22-48DE-4E7D-8284-9C0A47A2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3A3EB-9AFB-4178-886B-9DF11F70C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084B6-0DD6-4959-90F0-9AC997ABE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Olsen</dc:creator>
  <cp:keywords/>
  <dc:description/>
  <cp:lastModifiedBy>Bradley Galbraith</cp:lastModifiedBy>
  <cp:revision>7</cp:revision>
  <dcterms:created xsi:type="dcterms:W3CDTF">2024-01-22T23:24:00Z</dcterms:created>
  <dcterms:modified xsi:type="dcterms:W3CDTF">2024-01-22T23:27:00Z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0x01010069D31D6A2F2E5048BB128D91456B7D57</vt:lpwstr>
  </property>
</Properties>
</file>