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DCD0" w14:textId="77777777" w:rsidR="008F5EF1" w:rsidRDefault="008F5EF1" w:rsidP="008F5EF1">
      <w:pPr>
        <w:rPr>
          <w:rFonts w:ascii="Avenir Next LT Pro" w:hAnsi="Avenir Next LT Pro"/>
          <w:sz w:val="24"/>
          <w:szCs w:val="24"/>
        </w:rPr>
      </w:pPr>
    </w:p>
    <w:p w14:paraId="43D86C90" w14:textId="2EC8CDD0" w:rsidR="00722147" w:rsidRDefault="00722147" w:rsidP="008F5EF1">
      <w:pPr>
        <w:jc w:val="center"/>
        <w:rPr>
          <w:rFonts w:ascii="Avenir Next LT Pro" w:hAnsi="Avenir Next LT Pro"/>
          <w:color w:val="000000" w:themeColor="text1"/>
          <w:sz w:val="24"/>
          <w:szCs w:val="24"/>
        </w:rPr>
      </w:pPr>
      <w:r w:rsidRPr="006559D0">
        <w:rPr>
          <w:rFonts w:ascii="Avenir Next LT Pro" w:hAnsi="Avenir Next LT Pro"/>
          <w:b/>
          <w:bCs/>
          <w:color w:val="000000" w:themeColor="text1"/>
          <w:sz w:val="24"/>
          <w:szCs w:val="24"/>
        </w:rPr>
        <w:t>S</w:t>
      </w:r>
      <w:r>
        <w:rPr>
          <w:rFonts w:ascii="Avenir Next LT Pro" w:hAnsi="Avenir Next LT Pro"/>
          <w:b/>
          <w:bCs/>
          <w:color w:val="000000" w:themeColor="text1"/>
          <w:sz w:val="24"/>
          <w:szCs w:val="24"/>
        </w:rPr>
        <w:t xml:space="preserve">upport House Bill </w:t>
      </w:r>
      <w:r w:rsidRPr="006559D0">
        <w:rPr>
          <w:rFonts w:ascii="Avenir Next LT Pro" w:hAnsi="Avenir Next LT Pro"/>
          <w:b/>
          <w:bCs/>
          <w:color w:val="000000" w:themeColor="text1"/>
          <w:sz w:val="24"/>
          <w:szCs w:val="24"/>
        </w:rPr>
        <w:t>23</w:t>
      </w:r>
      <w:r>
        <w:rPr>
          <w:rFonts w:ascii="Avenir Next LT Pro" w:hAnsi="Avenir Next LT Pro"/>
          <w:b/>
          <w:bCs/>
          <w:color w:val="000000" w:themeColor="text1"/>
          <w:sz w:val="24"/>
          <w:szCs w:val="24"/>
        </w:rPr>
        <w:t>13</w:t>
      </w:r>
    </w:p>
    <w:p w14:paraId="60C9A61B" w14:textId="6EE4C47B" w:rsidR="00722147" w:rsidRPr="00722147" w:rsidRDefault="00722147" w:rsidP="00FC35D3">
      <w:pPr>
        <w:jc w:val="both"/>
        <w:rPr>
          <w:rFonts w:ascii="Avenir Next LT Pro" w:hAnsi="Avenir Next LT Pro" w:cs="Arial"/>
          <w:color w:val="000000" w:themeColor="text1"/>
          <w:sz w:val="24"/>
          <w:szCs w:val="24"/>
          <w:bdr w:val="none" w:sz="0" w:space="0" w:color="auto" w:frame="1"/>
        </w:rPr>
      </w:pPr>
      <w:r w:rsidRPr="00722147">
        <w:rPr>
          <w:rFonts w:ascii="Avenir Next LT Pro" w:hAnsi="Avenir Next LT Pro" w:cs="Calibri"/>
          <w:color w:val="444444"/>
          <w:sz w:val="24"/>
          <w:szCs w:val="24"/>
          <w:shd w:val="clear" w:color="auto" w:fill="FFFFFF"/>
        </w:rPr>
        <w:t>Establishes requirements for relative search, including documentation requirements. DCS is required to provide notice by certified mail to adult relatives and persons with a significant relationship with a child who are identified through the search, and information that must be included in the notice is listed. DCS may continue an ongoing search for six months</w:t>
      </w:r>
    </w:p>
    <w:p w14:paraId="32F632D3" w14:textId="77777777" w:rsidR="00722147" w:rsidRDefault="00722147" w:rsidP="00722147">
      <w:pPr>
        <w:jc w:val="center"/>
        <w:rPr>
          <w:rFonts w:ascii="Avenir Next LT Pro" w:hAnsi="Avenir Next LT Pro"/>
          <w:sz w:val="24"/>
          <w:szCs w:val="24"/>
        </w:rPr>
      </w:pPr>
      <w:r w:rsidRPr="006559D0">
        <w:rPr>
          <w:rFonts w:ascii="Avenir Next LT Pro" w:hAnsi="Avenir Next LT Pro"/>
          <w:b/>
          <w:bCs/>
          <w:sz w:val="24"/>
          <w:szCs w:val="24"/>
        </w:rPr>
        <w:t>In-Person Testimony</w:t>
      </w:r>
    </w:p>
    <w:p w14:paraId="23E97601" w14:textId="77777777" w:rsidR="00FC35D3" w:rsidRDefault="00722147" w:rsidP="00FC35D3">
      <w:pPr>
        <w:spacing w:after="0" w:line="240" w:lineRule="auto"/>
        <w:jc w:val="center"/>
        <w:rPr>
          <w:rFonts w:ascii="Avenir Next LT Pro" w:hAnsi="Avenir Next LT Pro"/>
          <w:sz w:val="24"/>
          <w:szCs w:val="24"/>
        </w:rPr>
      </w:pPr>
      <w:r>
        <w:rPr>
          <w:rFonts w:ascii="Avenir Next LT Pro" w:hAnsi="Avenir Next LT Pro"/>
          <w:sz w:val="24"/>
          <w:szCs w:val="24"/>
        </w:rPr>
        <w:t>Tim Keller</w:t>
      </w:r>
      <w:r w:rsidRPr="006559D0">
        <w:rPr>
          <w:rFonts w:ascii="Avenir Next LT Pro" w:hAnsi="Avenir Next LT Pro"/>
          <w:sz w:val="24"/>
          <w:szCs w:val="24"/>
        </w:rPr>
        <w:t xml:space="preserve">, </w:t>
      </w:r>
      <w:r>
        <w:rPr>
          <w:rFonts w:ascii="Avenir Next LT Pro" w:hAnsi="Avenir Next LT Pro"/>
          <w:sz w:val="24"/>
          <w:szCs w:val="24"/>
        </w:rPr>
        <w:t xml:space="preserve">Senior Vice President and Legal Director </w:t>
      </w:r>
    </w:p>
    <w:p w14:paraId="2A089A67" w14:textId="0D94E387" w:rsidR="00722147" w:rsidRDefault="00722147" w:rsidP="00FC35D3">
      <w:pPr>
        <w:spacing w:after="0" w:line="240" w:lineRule="auto"/>
        <w:jc w:val="center"/>
        <w:rPr>
          <w:rFonts w:ascii="Avenir Next LT Pro" w:hAnsi="Avenir Next LT Pro"/>
          <w:sz w:val="24"/>
          <w:szCs w:val="24"/>
        </w:rPr>
      </w:pPr>
      <w:r w:rsidRPr="006559D0">
        <w:rPr>
          <w:rFonts w:ascii="Avenir Next LT Pro" w:hAnsi="Avenir Next LT Pro"/>
          <w:sz w:val="24"/>
          <w:szCs w:val="24"/>
        </w:rPr>
        <w:t>The Center for the Rights of Abused Children</w:t>
      </w:r>
    </w:p>
    <w:p w14:paraId="27181B6A" w14:textId="77777777" w:rsidR="00722147" w:rsidRPr="00FF003C" w:rsidRDefault="00722147" w:rsidP="00722147">
      <w:pPr>
        <w:jc w:val="center"/>
        <w:rPr>
          <w:rFonts w:ascii="Avenir Next LT Pro" w:hAnsi="Avenir Next LT Pro"/>
          <w:sz w:val="24"/>
          <w:szCs w:val="24"/>
        </w:rPr>
      </w:pPr>
    </w:p>
    <w:p w14:paraId="62E07B9C" w14:textId="0369F352" w:rsidR="00722147" w:rsidRDefault="00722147" w:rsidP="00722147">
      <w:pPr>
        <w:pBdr>
          <w:bottom w:val="single" w:sz="12" w:space="1" w:color="auto"/>
        </w:pBdr>
        <w:jc w:val="center"/>
        <w:rPr>
          <w:rFonts w:ascii="Avenir Next LT Pro" w:hAnsi="Avenir Next LT Pro"/>
          <w:b/>
          <w:bCs/>
          <w:sz w:val="24"/>
          <w:szCs w:val="24"/>
        </w:rPr>
      </w:pPr>
      <w:r w:rsidRPr="006559D0">
        <w:rPr>
          <w:rFonts w:ascii="Avenir Next LT Pro" w:hAnsi="Avenir Next LT Pro"/>
          <w:b/>
          <w:bCs/>
          <w:sz w:val="24"/>
          <w:szCs w:val="24"/>
        </w:rPr>
        <w:t xml:space="preserve">House </w:t>
      </w:r>
      <w:r>
        <w:rPr>
          <w:rFonts w:ascii="Avenir Next LT Pro" w:hAnsi="Avenir Next LT Pro"/>
          <w:b/>
          <w:bCs/>
          <w:sz w:val="24"/>
          <w:szCs w:val="24"/>
        </w:rPr>
        <w:t>Health &amp; Human Services Committee</w:t>
      </w:r>
    </w:p>
    <w:p w14:paraId="58F30229" w14:textId="25F45E28" w:rsidR="00722147" w:rsidRPr="00FF003C" w:rsidRDefault="00722147" w:rsidP="00722147">
      <w:pPr>
        <w:pBdr>
          <w:bottom w:val="single" w:sz="12" w:space="1" w:color="auto"/>
        </w:pBdr>
        <w:jc w:val="center"/>
        <w:rPr>
          <w:rFonts w:ascii="Avenir Next LT Pro" w:hAnsi="Avenir Next LT Pro"/>
          <w:sz w:val="24"/>
          <w:szCs w:val="24"/>
        </w:rPr>
      </w:pPr>
      <w:r>
        <w:rPr>
          <w:rFonts w:ascii="Avenir Next LT Pro" w:hAnsi="Avenir Next LT Pro"/>
          <w:sz w:val="24"/>
          <w:szCs w:val="24"/>
        </w:rPr>
        <w:t>Mon</w:t>
      </w:r>
      <w:r w:rsidRPr="00FF003C">
        <w:rPr>
          <w:rFonts w:ascii="Avenir Next LT Pro" w:hAnsi="Avenir Next LT Pro"/>
          <w:sz w:val="24"/>
          <w:szCs w:val="24"/>
        </w:rPr>
        <w:t>day, February 1</w:t>
      </w:r>
      <w:r>
        <w:rPr>
          <w:rFonts w:ascii="Avenir Next LT Pro" w:hAnsi="Avenir Next LT Pro"/>
          <w:sz w:val="24"/>
          <w:szCs w:val="24"/>
        </w:rPr>
        <w:t>3</w:t>
      </w:r>
      <w:r w:rsidRPr="00FF003C">
        <w:rPr>
          <w:rFonts w:ascii="Avenir Next LT Pro" w:hAnsi="Avenir Next LT Pro"/>
          <w:sz w:val="24"/>
          <w:szCs w:val="24"/>
        </w:rPr>
        <w:t xml:space="preserve">, 2023 at </w:t>
      </w:r>
      <w:r>
        <w:rPr>
          <w:rFonts w:ascii="Avenir Next LT Pro" w:hAnsi="Avenir Next LT Pro"/>
          <w:sz w:val="24"/>
          <w:szCs w:val="24"/>
        </w:rPr>
        <w:t>2:00</w:t>
      </w:r>
      <w:r w:rsidRPr="00FF003C">
        <w:rPr>
          <w:rFonts w:ascii="Avenir Next LT Pro" w:hAnsi="Avenir Next LT Pro"/>
          <w:sz w:val="24"/>
          <w:szCs w:val="24"/>
        </w:rPr>
        <w:t xml:space="preserve"> p.m. </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5D270707" w14:textId="77777777" w:rsidR="008F5EF1" w:rsidRDefault="008F5EF1" w:rsidP="00722147">
      <w:pPr>
        <w:spacing w:line="480" w:lineRule="auto"/>
        <w:jc w:val="both"/>
        <w:rPr>
          <w:rFonts w:ascii="Avenir Next LT Pro" w:hAnsi="Avenir Next LT Pro"/>
          <w:sz w:val="24"/>
          <w:szCs w:val="24"/>
        </w:rPr>
      </w:pPr>
    </w:p>
    <w:p w14:paraId="2FD369E8" w14:textId="3390279B" w:rsidR="00722147" w:rsidRPr="00722147" w:rsidRDefault="00722147" w:rsidP="00722147">
      <w:pPr>
        <w:spacing w:line="480" w:lineRule="auto"/>
        <w:jc w:val="both"/>
        <w:rPr>
          <w:rFonts w:ascii="Avenir Next LT Pro" w:hAnsi="Avenir Next LT Pro"/>
          <w:sz w:val="24"/>
          <w:szCs w:val="24"/>
        </w:rPr>
      </w:pPr>
      <w:r w:rsidRPr="00722147">
        <w:rPr>
          <w:rFonts w:ascii="Avenir Next LT Pro" w:hAnsi="Avenir Next LT Pro"/>
          <w:sz w:val="24"/>
          <w:szCs w:val="24"/>
        </w:rPr>
        <w:t>Chai</w:t>
      </w:r>
      <w:r>
        <w:rPr>
          <w:rFonts w:ascii="Avenir Next LT Pro" w:hAnsi="Avenir Next LT Pro"/>
          <w:sz w:val="24"/>
          <w:szCs w:val="24"/>
        </w:rPr>
        <w:t>r</w:t>
      </w:r>
      <w:r w:rsidR="00E95CE1">
        <w:rPr>
          <w:rFonts w:ascii="Avenir Next LT Pro" w:hAnsi="Avenir Next LT Pro"/>
          <w:sz w:val="24"/>
          <w:szCs w:val="24"/>
        </w:rPr>
        <w:t>man</w:t>
      </w:r>
      <w:r>
        <w:rPr>
          <w:rFonts w:ascii="Avenir Next LT Pro" w:hAnsi="Avenir Next LT Pro"/>
          <w:sz w:val="24"/>
          <w:szCs w:val="24"/>
        </w:rPr>
        <w:t xml:space="preserve"> </w:t>
      </w:r>
      <w:r w:rsidRPr="00722147">
        <w:rPr>
          <w:rFonts w:ascii="Avenir Next LT Pro" w:hAnsi="Avenir Next LT Pro"/>
          <w:sz w:val="24"/>
          <w:szCs w:val="24"/>
        </w:rPr>
        <w:t>Montenegro, Rep</w:t>
      </w:r>
      <w:r>
        <w:rPr>
          <w:rFonts w:ascii="Avenir Next LT Pro" w:hAnsi="Avenir Next LT Pro"/>
          <w:sz w:val="24"/>
          <w:szCs w:val="24"/>
        </w:rPr>
        <w:t xml:space="preserve">resentative </w:t>
      </w:r>
      <w:r w:rsidRPr="00722147">
        <w:rPr>
          <w:rFonts w:ascii="Avenir Next LT Pro" w:hAnsi="Avenir Next LT Pro"/>
          <w:sz w:val="24"/>
          <w:szCs w:val="24"/>
        </w:rPr>
        <w:t xml:space="preserve">Jones, </w:t>
      </w:r>
      <w:r w:rsidR="00FC35D3">
        <w:rPr>
          <w:rFonts w:ascii="Avenir Next LT Pro" w:hAnsi="Avenir Next LT Pro"/>
          <w:sz w:val="24"/>
          <w:szCs w:val="24"/>
        </w:rPr>
        <w:t>Members</w:t>
      </w:r>
      <w:r w:rsidR="00703133">
        <w:rPr>
          <w:rFonts w:ascii="Avenir Next LT Pro" w:hAnsi="Avenir Next LT Pro"/>
          <w:sz w:val="24"/>
          <w:szCs w:val="24"/>
        </w:rPr>
        <w:t xml:space="preserve"> of the Committee</w:t>
      </w:r>
      <w:r>
        <w:rPr>
          <w:rFonts w:ascii="Avenir Next LT Pro" w:hAnsi="Avenir Next LT Pro"/>
          <w:sz w:val="24"/>
          <w:szCs w:val="24"/>
        </w:rPr>
        <w:t>:</w:t>
      </w:r>
    </w:p>
    <w:p w14:paraId="64EDBC9F" w14:textId="3D4583AA" w:rsidR="00722147" w:rsidRDefault="00722147" w:rsidP="008F5EF1">
      <w:pPr>
        <w:spacing w:line="480" w:lineRule="auto"/>
        <w:ind w:firstLine="720"/>
        <w:jc w:val="both"/>
        <w:rPr>
          <w:rFonts w:ascii="Avenir Next LT Pro" w:hAnsi="Avenir Next LT Pro" w:cs="Calibri"/>
          <w:color w:val="212121"/>
          <w:sz w:val="24"/>
          <w:szCs w:val="24"/>
        </w:rPr>
      </w:pPr>
      <w:r>
        <w:rPr>
          <w:rFonts w:ascii="Avenir Next LT Pro" w:hAnsi="Avenir Next LT Pro"/>
          <w:sz w:val="24"/>
          <w:szCs w:val="24"/>
        </w:rPr>
        <w:t xml:space="preserve">My name is Tim Keller, and </w:t>
      </w:r>
      <w:r w:rsidRPr="00722147">
        <w:rPr>
          <w:rFonts w:ascii="Avenir Next LT Pro" w:hAnsi="Avenir Next LT Pro"/>
          <w:sz w:val="24"/>
          <w:szCs w:val="24"/>
        </w:rPr>
        <w:t xml:space="preserve">I serve as the </w:t>
      </w:r>
      <w:r>
        <w:rPr>
          <w:rFonts w:ascii="Avenir Next LT Pro" w:hAnsi="Avenir Next LT Pro"/>
          <w:sz w:val="24"/>
          <w:szCs w:val="24"/>
        </w:rPr>
        <w:t xml:space="preserve">Senior Vice President and </w:t>
      </w:r>
      <w:r w:rsidRPr="00722147">
        <w:rPr>
          <w:rFonts w:ascii="Avenir Next LT Pro" w:hAnsi="Avenir Next LT Pro"/>
          <w:sz w:val="24"/>
          <w:szCs w:val="24"/>
        </w:rPr>
        <w:t xml:space="preserve">Legal Director for </w:t>
      </w:r>
      <w:r>
        <w:rPr>
          <w:rFonts w:ascii="Avenir Next LT Pro" w:hAnsi="Avenir Next LT Pro"/>
          <w:sz w:val="24"/>
          <w:szCs w:val="24"/>
        </w:rPr>
        <w:t>T</w:t>
      </w:r>
      <w:r w:rsidRPr="00722147">
        <w:rPr>
          <w:rFonts w:ascii="Avenir Next LT Pro" w:hAnsi="Avenir Next LT Pro"/>
          <w:sz w:val="24"/>
          <w:szCs w:val="24"/>
        </w:rPr>
        <w:t xml:space="preserve">he Center for the Rights of Abused Children, where I oversee The Center’s </w:t>
      </w:r>
      <w:r w:rsidRPr="00722147">
        <w:rPr>
          <w:rFonts w:ascii="Avenir Next LT Pro" w:hAnsi="Avenir Next LT Pro"/>
          <w:i/>
          <w:iCs/>
          <w:sz w:val="24"/>
          <w:szCs w:val="24"/>
        </w:rPr>
        <w:t>pro bono</w:t>
      </w:r>
      <w:r w:rsidRPr="00722147">
        <w:rPr>
          <w:rFonts w:ascii="Avenir Next LT Pro" w:hAnsi="Avenir Next LT Pro"/>
          <w:sz w:val="24"/>
          <w:szCs w:val="24"/>
        </w:rPr>
        <w:t xml:space="preserve"> Children’s Law Clinic. </w:t>
      </w:r>
      <w:r w:rsidRPr="007C4BBE">
        <w:rPr>
          <w:rFonts w:ascii="Avenir Next LT Pro" w:hAnsi="Avenir Next LT Pro"/>
          <w:sz w:val="24"/>
          <w:szCs w:val="24"/>
        </w:rPr>
        <w:t>Our mission is</w:t>
      </w:r>
      <w:r w:rsidRPr="007C4BBE">
        <w:rPr>
          <w:rFonts w:ascii="Avenir Next LT Pro" w:hAnsi="Avenir Next LT Pro" w:cs="Calibri"/>
          <w:color w:val="212121"/>
          <w:sz w:val="24"/>
          <w:szCs w:val="24"/>
        </w:rPr>
        <w:t xml:space="preserve"> to protect children, change laws, and inspire people - to ensure every abused child has a bright future.</w:t>
      </w:r>
    </w:p>
    <w:p w14:paraId="6E05A7AD" w14:textId="18C7EDE4" w:rsidR="008F5EF1" w:rsidRDefault="00722147" w:rsidP="008F5EF1">
      <w:pPr>
        <w:spacing w:line="480" w:lineRule="auto"/>
        <w:ind w:firstLine="720"/>
        <w:jc w:val="both"/>
        <w:rPr>
          <w:rFonts w:ascii="Avenir Next LT Pro" w:hAnsi="Avenir Next LT Pro"/>
          <w:sz w:val="24"/>
          <w:szCs w:val="24"/>
        </w:rPr>
      </w:pPr>
      <w:r w:rsidRPr="00722147">
        <w:rPr>
          <w:rFonts w:ascii="Avenir Next LT Pro" w:hAnsi="Avenir Next LT Pro"/>
          <w:sz w:val="24"/>
          <w:szCs w:val="24"/>
        </w:rPr>
        <w:t xml:space="preserve">Our </w:t>
      </w:r>
      <w:r w:rsidR="00141D5C">
        <w:rPr>
          <w:rFonts w:ascii="Avenir Next LT Pro" w:hAnsi="Avenir Next LT Pro"/>
          <w:sz w:val="24"/>
          <w:szCs w:val="24"/>
        </w:rPr>
        <w:t xml:space="preserve">Law </w:t>
      </w:r>
      <w:r w:rsidRPr="00722147">
        <w:rPr>
          <w:rFonts w:ascii="Avenir Next LT Pro" w:hAnsi="Avenir Next LT Pro"/>
          <w:sz w:val="24"/>
          <w:szCs w:val="24"/>
        </w:rPr>
        <w:t>Clinic helps foster children and their families one-on-one in their court cases</w:t>
      </w:r>
      <w:r>
        <w:rPr>
          <w:rFonts w:ascii="Avenir Next LT Pro" w:hAnsi="Avenir Next LT Pro"/>
          <w:sz w:val="24"/>
          <w:szCs w:val="24"/>
        </w:rPr>
        <w:t xml:space="preserve"> and </w:t>
      </w:r>
      <w:r w:rsidRPr="00722147">
        <w:rPr>
          <w:rFonts w:ascii="Avenir Next LT Pro" w:hAnsi="Avenir Next LT Pro"/>
          <w:sz w:val="24"/>
          <w:szCs w:val="24"/>
        </w:rPr>
        <w:t>provid</w:t>
      </w:r>
      <w:r>
        <w:rPr>
          <w:rFonts w:ascii="Avenir Next LT Pro" w:hAnsi="Avenir Next LT Pro"/>
          <w:sz w:val="24"/>
          <w:szCs w:val="24"/>
        </w:rPr>
        <w:t>es</w:t>
      </w:r>
      <w:r w:rsidRPr="00722147">
        <w:rPr>
          <w:rFonts w:ascii="Avenir Next LT Pro" w:hAnsi="Avenir Next LT Pro"/>
          <w:sz w:val="24"/>
          <w:szCs w:val="24"/>
        </w:rPr>
        <w:t xml:space="preserve"> free legal assistance to children, bio parents, foster parents, and kinship placements across the state</w:t>
      </w:r>
      <w:r w:rsidR="008F5EF1">
        <w:rPr>
          <w:rFonts w:ascii="Avenir Next LT Pro" w:hAnsi="Avenir Next LT Pro"/>
          <w:sz w:val="24"/>
          <w:szCs w:val="24"/>
        </w:rPr>
        <w:t>.</w:t>
      </w:r>
    </w:p>
    <w:p w14:paraId="4CC06162" w14:textId="3D7D7C91" w:rsidR="00722147" w:rsidRPr="00722147" w:rsidRDefault="00722147" w:rsidP="00722147">
      <w:pPr>
        <w:spacing w:line="480" w:lineRule="auto"/>
        <w:ind w:firstLine="720"/>
        <w:jc w:val="both"/>
        <w:rPr>
          <w:rFonts w:ascii="Avenir Next LT Pro" w:hAnsi="Avenir Next LT Pro"/>
          <w:sz w:val="24"/>
          <w:szCs w:val="24"/>
        </w:rPr>
      </w:pPr>
      <w:r>
        <w:rPr>
          <w:rFonts w:ascii="Avenir Next LT Pro" w:hAnsi="Avenir Next LT Pro"/>
          <w:sz w:val="24"/>
          <w:szCs w:val="24"/>
        </w:rPr>
        <w:t>Frequently, o</w:t>
      </w:r>
      <w:r w:rsidRPr="00722147">
        <w:rPr>
          <w:rFonts w:ascii="Avenir Next LT Pro" w:hAnsi="Avenir Next LT Pro"/>
          <w:sz w:val="24"/>
          <w:szCs w:val="24"/>
        </w:rPr>
        <w:t>ur Clinic receives</w:t>
      </w:r>
      <w:r>
        <w:rPr>
          <w:rFonts w:ascii="Avenir Next LT Pro" w:hAnsi="Avenir Next LT Pro"/>
          <w:sz w:val="24"/>
          <w:szCs w:val="24"/>
        </w:rPr>
        <w:t xml:space="preserve"> heartbreaking calls</w:t>
      </w:r>
      <w:r w:rsidRPr="00722147">
        <w:rPr>
          <w:rFonts w:ascii="Avenir Next LT Pro" w:hAnsi="Avenir Next LT Pro"/>
          <w:sz w:val="24"/>
          <w:szCs w:val="24"/>
        </w:rPr>
        <w:t xml:space="preserve"> involv</w:t>
      </w:r>
      <w:r>
        <w:rPr>
          <w:rFonts w:ascii="Avenir Next LT Pro" w:hAnsi="Avenir Next LT Pro"/>
          <w:sz w:val="24"/>
          <w:szCs w:val="24"/>
        </w:rPr>
        <w:t xml:space="preserve">ing </w:t>
      </w:r>
      <w:r w:rsidR="00221D23">
        <w:rPr>
          <w:rFonts w:ascii="Avenir Next LT Pro" w:hAnsi="Avenir Next LT Pro"/>
          <w:sz w:val="24"/>
          <w:szCs w:val="24"/>
        </w:rPr>
        <w:t>children who have been</w:t>
      </w:r>
      <w:r w:rsidRPr="00722147">
        <w:rPr>
          <w:rFonts w:ascii="Avenir Next LT Pro" w:hAnsi="Avenir Next LT Pro"/>
          <w:sz w:val="24"/>
          <w:szCs w:val="24"/>
        </w:rPr>
        <w:t xml:space="preserve"> in foster care for a long period of time, usually years, </w:t>
      </w:r>
      <w:r w:rsidR="00FC35D3">
        <w:rPr>
          <w:rFonts w:ascii="Avenir Next LT Pro" w:hAnsi="Avenir Next LT Pro"/>
          <w:sz w:val="24"/>
          <w:szCs w:val="24"/>
        </w:rPr>
        <w:t xml:space="preserve">where </w:t>
      </w:r>
      <w:r w:rsidRPr="00722147">
        <w:rPr>
          <w:rFonts w:ascii="Avenir Next LT Pro" w:hAnsi="Avenir Next LT Pro"/>
          <w:sz w:val="24"/>
          <w:szCs w:val="24"/>
        </w:rPr>
        <w:t xml:space="preserve">their parents’ rights </w:t>
      </w:r>
      <w:r w:rsidR="00FC35D3">
        <w:rPr>
          <w:rFonts w:ascii="Avenir Next LT Pro" w:hAnsi="Avenir Next LT Pro"/>
          <w:sz w:val="24"/>
          <w:szCs w:val="24"/>
        </w:rPr>
        <w:lastRenderedPageBreak/>
        <w:t>have been</w:t>
      </w:r>
      <w:r w:rsidR="00221D23">
        <w:rPr>
          <w:rFonts w:ascii="Avenir Next LT Pro" w:hAnsi="Avenir Next LT Pro"/>
          <w:sz w:val="24"/>
          <w:szCs w:val="24"/>
        </w:rPr>
        <w:t>,</w:t>
      </w:r>
      <w:r w:rsidRPr="00722147">
        <w:rPr>
          <w:rFonts w:ascii="Avenir Next LT Pro" w:hAnsi="Avenir Next LT Pro"/>
          <w:sz w:val="24"/>
          <w:szCs w:val="24"/>
        </w:rPr>
        <w:t xml:space="preserve"> or are about to be</w:t>
      </w:r>
      <w:r w:rsidR="00221D23">
        <w:rPr>
          <w:rFonts w:ascii="Avenir Next LT Pro" w:hAnsi="Avenir Next LT Pro"/>
          <w:sz w:val="24"/>
          <w:szCs w:val="24"/>
        </w:rPr>
        <w:t>,</w:t>
      </w:r>
      <w:r w:rsidRPr="00722147">
        <w:rPr>
          <w:rFonts w:ascii="Avenir Next LT Pro" w:hAnsi="Avenir Next LT Pro"/>
          <w:sz w:val="24"/>
          <w:szCs w:val="24"/>
        </w:rPr>
        <w:t xml:space="preserve"> severed</w:t>
      </w:r>
      <w:r w:rsidR="00FC35D3">
        <w:rPr>
          <w:rFonts w:ascii="Avenir Next LT Pro" w:hAnsi="Avenir Next LT Pro"/>
          <w:sz w:val="24"/>
          <w:szCs w:val="24"/>
        </w:rPr>
        <w:t xml:space="preserve">. </w:t>
      </w:r>
      <w:r w:rsidR="00FF39B1">
        <w:rPr>
          <w:rFonts w:ascii="Avenir Next LT Pro" w:hAnsi="Avenir Next LT Pro"/>
          <w:sz w:val="24"/>
          <w:szCs w:val="24"/>
        </w:rPr>
        <w:t>And t</w:t>
      </w:r>
      <w:r w:rsidR="00FC35D3">
        <w:rPr>
          <w:rFonts w:ascii="Avenir Next LT Pro" w:hAnsi="Avenir Next LT Pro"/>
          <w:sz w:val="24"/>
          <w:szCs w:val="24"/>
        </w:rPr>
        <w:t>hen</w:t>
      </w:r>
      <w:r w:rsidR="00FF39B1">
        <w:rPr>
          <w:rFonts w:ascii="Avenir Next LT Pro" w:hAnsi="Avenir Next LT Pro"/>
          <w:sz w:val="24"/>
          <w:szCs w:val="24"/>
        </w:rPr>
        <w:t>,</w:t>
      </w:r>
      <w:r w:rsidR="00FC35D3">
        <w:rPr>
          <w:rFonts w:ascii="Avenir Next LT Pro" w:hAnsi="Avenir Next LT Pro"/>
          <w:sz w:val="24"/>
          <w:szCs w:val="24"/>
        </w:rPr>
        <w:t xml:space="preserve"> it’s o</w:t>
      </w:r>
      <w:r w:rsidRPr="00722147">
        <w:rPr>
          <w:rFonts w:ascii="Avenir Next LT Pro" w:hAnsi="Avenir Next LT Pro"/>
          <w:sz w:val="24"/>
          <w:szCs w:val="24"/>
        </w:rPr>
        <w:t xml:space="preserve">nly at the very end of the case </w:t>
      </w:r>
      <w:r w:rsidR="00FC35D3">
        <w:rPr>
          <w:rFonts w:ascii="Avenir Next LT Pro" w:hAnsi="Avenir Next LT Pro"/>
          <w:sz w:val="24"/>
          <w:szCs w:val="24"/>
        </w:rPr>
        <w:t xml:space="preserve">when </w:t>
      </w:r>
      <w:r w:rsidRPr="00722147">
        <w:rPr>
          <w:rFonts w:ascii="Avenir Next LT Pro" w:hAnsi="Avenir Next LT Pro"/>
          <w:sz w:val="24"/>
          <w:szCs w:val="24"/>
        </w:rPr>
        <w:t>the Department of Child Safety</w:t>
      </w:r>
      <w:r w:rsidR="00FC35D3">
        <w:rPr>
          <w:rFonts w:ascii="Avenir Next LT Pro" w:hAnsi="Avenir Next LT Pro"/>
          <w:sz w:val="24"/>
          <w:szCs w:val="24"/>
        </w:rPr>
        <w:t xml:space="preserve"> </w:t>
      </w:r>
      <w:r w:rsidRPr="00722147">
        <w:rPr>
          <w:rFonts w:ascii="Avenir Next LT Pro" w:hAnsi="Avenir Next LT Pro"/>
          <w:sz w:val="24"/>
          <w:szCs w:val="24"/>
        </w:rPr>
        <w:t>com</w:t>
      </w:r>
      <w:r w:rsidR="00FC35D3">
        <w:rPr>
          <w:rFonts w:ascii="Avenir Next LT Pro" w:hAnsi="Avenir Next LT Pro"/>
          <w:sz w:val="24"/>
          <w:szCs w:val="24"/>
        </w:rPr>
        <w:t>es</w:t>
      </w:r>
      <w:r w:rsidRPr="00722147">
        <w:rPr>
          <w:rFonts w:ascii="Avenir Next LT Pro" w:hAnsi="Avenir Next LT Pro"/>
          <w:sz w:val="24"/>
          <w:szCs w:val="24"/>
        </w:rPr>
        <w:t xml:space="preserve"> forward with a potential family placement. </w:t>
      </w:r>
    </w:p>
    <w:p w14:paraId="0B64D774" w14:textId="659A8109" w:rsidR="00722147" w:rsidRPr="00722147" w:rsidRDefault="00FC35D3" w:rsidP="00722147">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Too often </w:t>
      </w:r>
      <w:r w:rsidR="00652CA6">
        <w:rPr>
          <w:rFonts w:ascii="Avenir Next LT Pro" w:hAnsi="Avenir Next LT Pro"/>
          <w:sz w:val="24"/>
          <w:szCs w:val="24"/>
        </w:rPr>
        <w:t xml:space="preserve">these </w:t>
      </w:r>
      <w:r>
        <w:rPr>
          <w:rFonts w:ascii="Avenir Next LT Pro" w:hAnsi="Avenir Next LT Pro"/>
          <w:sz w:val="24"/>
          <w:szCs w:val="24"/>
        </w:rPr>
        <w:t>fa</w:t>
      </w:r>
      <w:r w:rsidR="00722147" w:rsidRPr="00722147">
        <w:rPr>
          <w:rFonts w:ascii="Avenir Next LT Pro" w:hAnsi="Avenir Next LT Pro"/>
          <w:sz w:val="24"/>
          <w:szCs w:val="24"/>
        </w:rPr>
        <w:t>mily members could have been identified at the start of the case. But when we hear about these cases, due to the length of time in care, the child either does not know or does not remember the proposed family</w:t>
      </w:r>
      <w:r>
        <w:rPr>
          <w:rFonts w:ascii="Avenir Next LT Pro" w:hAnsi="Avenir Next LT Pro"/>
          <w:sz w:val="24"/>
          <w:szCs w:val="24"/>
        </w:rPr>
        <w:t xml:space="preserve"> </w:t>
      </w:r>
      <w:r w:rsidR="005F00E4">
        <w:rPr>
          <w:rFonts w:ascii="Avenir Next LT Pro" w:hAnsi="Avenir Next LT Pro"/>
          <w:sz w:val="24"/>
          <w:szCs w:val="24"/>
        </w:rPr>
        <w:t>placement</w:t>
      </w:r>
      <w:r w:rsidR="00722147" w:rsidRPr="00722147">
        <w:rPr>
          <w:rFonts w:ascii="Avenir Next LT Pro" w:hAnsi="Avenir Next LT Pro"/>
          <w:sz w:val="24"/>
          <w:szCs w:val="24"/>
        </w:rPr>
        <w:t xml:space="preserve">. </w:t>
      </w:r>
    </w:p>
    <w:p w14:paraId="3A34ADC7" w14:textId="2EF66A86" w:rsidR="00722147" w:rsidRPr="00722147" w:rsidRDefault="00722147" w:rsidP="008F5EF1">
      <w:pPr>
        <w:spacing w:line="480" w:lineRule="auto"/>
        <w:ind w:firstLine="720"/>
        <w:jc w:val="both"/>
        <w:rPr>
          <w:rFonts w:ascii="Avenir Next LT Pro" w:hAnsi="Avenir Next LT Pro"/>
          <w:sz w:val="24"/>
          <w:szCs w:val="24"/>
        </w:rPr>
      </w:pPr>
      <w:r w:rsidRPr="00722147">
        <w:rPr>
          <w:rFonts w:ascii="Avenir Next LT Pro" w:hAnsi="Avenir Next LT Pro"/>
          <w:sz w:val="24"/>
          <w:szCs w:val="24"/>
        </w:rPr>
        <w:t xml:space="preserve">Research shows that long term outcomes for children in foster care are best for those who experience the fewest number of placement changes. Children who enter care and go to live with family right away fare particularly well. But removing a child from a loving, long-term foster home to go live with family they do not know </w:t>
      </w:r>
      <w:r w:rsidR="00DF20EC">
        <w:rPr>
          <w:rFonts w:ascii="Avenir Next LT Pro" w:hAnsi="Avenir Next LT Pro"/>
          <w:sz w:val="24"/>
          <w:szCs w:val="24"/>
        </w:rPr>
        <w:t xml:space="preserve">can </w:t>
      </w:r>
      <w:r w:rsidRPr="00722147">
        <w:rPr>
          <w:rFonts w:ascii="Avenir Next LT Pro" w:hAnsi="Avenir Next LT Pro"/>
          <w:sz w:val="24"/>
          <w:szCs w:val="24"/>
        </w:rPr>
        <w:t>cause real trauma to a child who has already experienced the painful trauma of being removed from their</w:t>
      </w:r>
      <w:r w:rsidR="001342C8">
        <w:rPr>
          <w:rFonts w:ascii="Avenir Next LT Pro" w:hAnsi="Avenir Next LT Pro"/>
          <w:sz w:val="24"/>
          <w:szCs w:val="24"/>
        </w:rPr>
        <w:t xml:space="preserve"> biological</w:t>
      </w:r>
      <w:r w:rsidRPr="00722147">
        <w:rPr>
          <w:rFonts w:ascii="Avenir Next LT Pro" w:hAnsi="Avenir Next LT Pro"/>
          <w:sz w:val="24"/>
          <w:szCs w:val="24"/>
        </w:rPr>
        <w:t xml:space="preserve"> family.</w:t>
      </w:r>
    </w:p>
    <w:p w14:paraId="11FB81D7" w14:textId="328CA562" w:rsidR="00722147" w:rsidRPr="00722147" w:rsidRDefault="00722147" w:rsidP="00722147">
      <w:pPr>
        <w:spacing w:line="480" w:lineRule="auto"/>
        <w:ind w:firstLine="720"/>
        <w:jc w:val="both"/>
        <w:rPr>
          <w:rFonts w:ascii="Avenir Next LT Pro" w:hAnsi="Avenir Next LT Pro"/>
          <w:sz w:val="24"/>
          <w:szCs w:val="24"/>
        </w:rPr>
      </w:pPr>
      <w:r w:rsidRPr="00722147">
        <w:rPr>
          <w:rFonts w:ascii="Avenir Next LT Pro" w:hAnsi="Avenir Next LT Pro"/>
          <w:sz w:val="24"/>
          <w:szCs w:val="24"/>
        </w:rPr>
        <w:t xml:space="preserve">These </w:t>
      </w:r>
      <w:r w:rsidR="00FC35D3">
        <w:rPr>
          <w:rFonts w:ascii="Avenir Next LT Pro" w:hAnsi="Avenir Next LT Pro"/>
          <w:sz w:val="24"/>
          <w:szCs w:val="24"/>
        </w:rPr>
        <w:t>“</w:t>
      </w:r>
      <w:r w:rsidRPr="00722147">
        <w:rPr>
          <w:rFonts w:ascii="Avenir Next LT Pro" w:hAnsi="Avenir Next LT Pro"/>
          <w:sz w:val="24"/>
          <w:szCs w:val="24"/>
        </w:rPr>
        <w:t>end-of-case requests</w:t>
      </w:r>
      <w:r w:rsidR="00FC35D3">
        <w:rPr>
          <w:rFonts w:ascii="Avenir Next LT Pro" w:hAnsi="Avenir Next LT Pro"/>
          <w:sz w:val="24"/>
          <w:szCs w:val="24"/>
        </w:rPr>
        <w:t>”</w:t>
      </w:r>
      <w:r w:rsidRPr="00722147">
        <w:rPr>
          <w:rFonts w:ascii="Avenir Next LT Pro" w:hAnsi="Avenir Next LT Pro"/>
          <w:sz w:val="24"/>
          <w:szCs w:val="24"/>
        </w:rPr>
        <w:t xml:space="preserve"> to move children to </w:t>
      </w:r>
      <w:r w:rsidR="003B5B62">
        <w:rPr>
          <w:rFonts w:ascii="Avenir Next LT Pro" w:hAnsi="Avenir Next LT Pro"/>
          <w:sz w:val="24"/>
          <w:szCs w:val="24"/>
        </w:rPr>
        <w:t>unfamiliar</w:t>
      </w:r>
      <w:r w:rsidRPr="00722147">
        <w:rPr>
          <w:rFonts w:ascii="Avenir Next LT Pro" w:hAnsi="Avenir Next LT Pro"/>
          <w:sz w:val="24"/>
          <w:szCs w:val="24"/>
        </w:rPr>
        <w:t xml:space="preserve"> homes places children, their legal advocates, </w:t>
      </w:r>
      <w:r w:rsidR="00FC35D3">
        <w:rPr>
          <w:rFonts w:ascii="Avenir Next LT Pro" w:hAnsi="Avenir Next LT Pro"/>
          <w:sz w:val="24"/>
          <w:szCs w:val="24"/>
        </w:rPr>
        <w:t xml:space="preserve">their </w:t>
      </w:r>
      <w:r w:rsidRPr="00722147">
        <w:rPr>
          <w:rFonts w:ascii="Avenir Next LT Pro" w:hAnsi="Avenir Next LT Pro"/>
          <w:sz w:val="24"/>
          <w:szCs w:val="24"/>
        </w:rPr>
        <w:t xml:space="preserve">foster parents, the child’s extended family, and </w:t>
      </w:r>
      <w:r w:rsidR="00FC35D3">
        <w:rPr>
          <w:rFonts w:ascii="Avenir Next LT Pro" w:hAnsi="Avenir Next LT Pro"/>
          <w:sz w:val="24"/>
          <w:szCs w:val="24"/>
        </w:rPr>
        <w:t xml:space="preserve">in </w:t>
      </w:r>
      <w:r w:rsidRPr="00722147">
        <w:rPr>
          <w:rFonts w:ascii="Avenir Next LT Pro" w:hAnsi="Avenir Next LT Pro"/>
          <w:sz w:val="24"/>
          <w:szCs w:val="24"/>
        </w:rPr>
        <w:t>particular</w:t>
      </w:r>
      <w:r w:rsidR="00FC35D3">
        <w:rPr>
          <w:rFonts w:ascii="Avenir Next LT Pro" w:hAnsi="Avenir Next LT Pro"/>
          <w:sz w:val="24"/>
          <w:szCs w:val="24"/>
        </w:rPr>
        <w:t xml:space="preserve">, </w:t>
      </w:r>
      <w:r w:rsidRPr="00722147">
        <w:rPr>
          <w:rFonts w:ascii="Avenir Next LT Pro" w:hAnsi="Avenir Next LT Pro"/>
          <w:sz w:val="24"/>
          <w:szCs w:val="24"/>
        </w:rPr>
        <w:t xml:space="preserve">the judges who </w:t>
      </w:r>
      <w:r w:rsidR="002746BE">
        <w:rPr>
          <w:rFonts w:ascii="Avenir Next LT Pro" w:hAnsi="Avenir Next LT Pro"/>
          <w:sz w:val="24"/>
          <w:szCs w:val="24"/>
        </w:rPr>
        <w:t>must</w:t>
      </w:r>
      <w:r w:rsidRPr="00722147">
        <w:rPr>
          <w:rFonts w:ascii="Avenir Next LT Pro" w:hAnsi="Avenir Next LT Pro"/>
          <w:sz w:val="24"/>
          <w:szCs w:val="24"/>
        </w:rPr>
        <w:t xml:space="preserve"> decide where the child will live, in unfair and avoidable predicaments.</w:t>
      </w:r>
    </w:p>
    <w:p w14:paraId="6E787B8E" w14:textId="36476356" w:rsidR="00A87D1F" w:rsidRDefault="00FC35D3" w:rsidP="00722147">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Recently, we </w:t>
      </w:r>
      <w:r w:rsidR="00722147" w:rsidRPr="00722147">
        <w:rPr>
          <w:rFonts w:ascii="Avenir Next LT Pro" w:hAnsi="Avenir Next LT Pro"/>
          <w:sz w:val="24"/>
          <w:szCs w:val="24"/>
        </w:rPr>
        <w:t xml:space="preserve">concluded a case where </w:t>
      </w:r>
      <w:r w:rsidR="00AC465A">
        <w:rPr>
          <w:rFonts w:ascii="Avenir Next LT Pro" w:hAnsi="Avenir Next LT Pro"/>
          <w:sz w:val="24"/>
          <w:szCs w:val="24"/>
        </w:rPr>
        <w:t>a</w:t>
      </w:r>
      <w:r w:rsidR="00430680">
        <w:rPr>
          <w:rFonts w:ascii="Avenir Next LT Pro" w:hAnsi="Avenir Next LT Pro"/>
          <w:sz w:val="24"/>
          <w:szCs w:val="24"/>
        </w:rPr>
        <w:t xml:space="preserve"> three-year-old</w:t>
      </w:r>
      <w:r>
        <w:rPr>
          <w:rFonts w:ascii="Avenir Next LT Pro" w:hAnsi="Avenir Next LT Pro"/>
          <w:sz w:val="24"/>
          <w:szCs w:val="24"/>
        </w:rPr>
        <w:t xml:space="preserve"> </w:t>
      </w:r>
      <w:r w:rsidR="00722147" w:rsidRPr="00722147">
        <w:rPr>
          <w:rFonts w:ascii="Avenir Next LT Pro" w:hAnsi="Avenir Next LT Pro"/>
          <w:sz w:val="24"/>
          <w:szCs w:val="24"/>
        </w:rPr>
        <w:t xml:space="preserve">child had lived with her foster parents since birth, </w:t>
      </w:r>
      <w:r w:rsidR="007A6F43">
        <w:rPr>
          <w:rFonts w:ascii="Avenir Next LT Pro" w:hAnsi="Avenir Next LT Pro"/>
          <w:sz w:val="24"/>
          <w:szCs w:val="24"/>
        </w:rPr>
        <w:t>a case where</w:t>
      </w:r>
      <w:r w:rsidR="00722147" w:rsidRPr="00722147">
        <w:rPr>
          <w:rFonts w:ascii="Avenir Next LT Pro" w:hAnsi="Avenir Next LT Pro"/>
          <w:sz w:val="24"/>
          <w:szCs w:val="24"/>
        </w:rPr>
        <w:t xml:space="preserve"> </w:t>
      </w:r>
      <w:r>
        <w:rPr>
          <w:rFonts w:ascii="Avenir Next LT Pro" w:hAnsi="Avenir Next LT Pro"/>
          <w:sz w:val="24"/>
          <w:szCs w:val="24"/>
        </w:rPr>
        <w:t>DCS</w:t>
      </w:r>
      <w:r w:rsidR="00722147" w:rsidRPr="00722147">
        <w:rPr>
          <w:rFonts w:ascii="Avenir Next LT Pro" w:hAnsi="Avenir Next LT Pro"/>
          <w:sz w:val="24"/>
          <w:szCs w:val="24"/>
        </w:rPr>
        <w:t xml:space="preserve"> ignored</w:t>
      </w:r>
      <w:r w:rsidR="007A6F43">
        <w:rPr>
          <w:rFonts w:ascii="Avenir Next LT Pro" w:hAnsi="Avenir Next LT Pro"/>
          <w:sz w:val="24"/>
          <w:szCs w:val="24"/>
        </w:rPr>
        <w:t xml:space="preserve"> a</w:t>
      </w:r>
      <w:r w:rsidR="00722147" w:rsidRPr="00722147">
        <w:rPr>
          <w:rFonts w:ascii="Avenir Next LT Pro" w:hAnsi="Avenir Next LT Pro"/>
          <w:sz w:val="24"/>
          <w:szCs w:val="24"/>
        </w:rPr>
        <w:t xml:space="preserve"> close family member</w:t>
      </w:r>
      <w:r>
        <w:rPr>
          <w:rFonts w:ascii="Avenir Next LT Pro" w:hAnsi="Avenir Next LT Pro"/>
          <w:sz w:val="24"/>
          <w:szCs w:val="24"/>
        </w:rPr>
        <w:t>’s</w:t>
      </w:r>
      <w:r w:rsidR="00722147" w:rsidRPr="00722147">
        <w:rPr>
          <w:rFonts w:ascii="Avenir Next LT Pro" w:hAnsi="Avenir Next LT Pro"/>
          <w:sz w:val="24"/>
          <w:szCs w:val="24"/>
        </w:rPr>
        <w:t xml:space="preserve"> </w:t>
      </w:r>
      <w:r w:rsidR="007A6F43">
        <w:rPr>
          <w:rFonts w:ascii="Avenir Next LT Pro" w:hAnsi="Avenir Next LT Pro"/>
          <w:sz w:val="24"/>
          <w:szCs w:val="24"/>
        </w:rPr>
        <w:t xml:space="preserve">early </w:t>
      </w:r>
      <w:r w:rsidR="00722147" w:rsidRPr="00722147">
        <w:rPr>
          <w:rFonts w:ascii="Avenir Next LT Pro" w:hAnsi="Avenir Next LT Pro"/>
          <w:sz w:val="24"/>
          <w:szCs w:val="24"/>
        </w:rPr>
        <w:t>request</w:t>
      </w:r>
      <w:r>
        <w:rPr>
          <w:rFonts w:ascii="Avenir Next LT Pro" w:hAnsi="Avenir Next LT Pro"/>
          <w:sz w:val="24"/>
          <w:szCs w:val="24"/>
        </w:rPr>
        <w:t xml:space="preserve"> </w:t>
      </w:r>
      <w:r w:rsidR="00722147" w:rsidRPr="00722147">
        <w:rPr>
          <w:rFonts w:ascii="Avenir Next LT Pro" w:hAnsi="Avenir Next LT Pro"/>
          <w:sz w:val="24"/>
          <w:szCs w:val="24"/>
        </w:rPr>
        <w:t xml:space="preserve">to be the child’s placement. It was only years later, on the eve of </w:t>
      </w:r>
      <w:r>
        <w:rPr>
          <w:rFonts w:ascii="Avenir Next LT Pro" w:hAnsi="Avenir Next LT Pro"/>
          <w:sz w:val="24"/>
          <w:szCs w:val="24"/>
        </w:rPr>
        <w:t xml:space="preserve">severing </w:t>
      </w:r>
      <w:r w:rsidR="00722147" w:rsidRPr="00722147">
        <w:rPr>
          <w:rFonts w:ascii="Avenir Next LT Pro" w:hAnsi="Avenir Next LT Pro"/>
          <w:sz w:val="24"/>
          <w:szCs w:val="24"/>
        </w:rPr>
        <w:t>parental rights, that D</w:t>
      </w:r>
      <w:r>
        <w:rPr>
          <w:rFonts w:ascii="Avenir Next LT Pro" w:hAnsi="Avenir Next LT Pro"/>
          <w:sz w:val="24"/>
          <w:szCs w:val="24"/>
        </w:rPr>
        <w:t xml:space="preserve">CS </w:t>
      </w:r>
      <w:r w:rsidR="00722147" w:rsidRPr="00722147">
        <w:rPr>
          <w:rFonts w:ascii="Avenir Next LT Pro" w:hAnsi="Avenir Next LT Pro"/>
          <w:sz w:val="24"/>
          <w:szCs w:val="24"/>
        </w:rPr>
        <w:t xml:space="preserve">approved the family </w:t>
      </w:r>
      <w:r w:rsidR="00E173EB">
        <w:rPr>
          <w:rFonts w:ascii="Avenir Next LT Pro" w:hAnsi="Avenir Next LT Pro"/>
          <w:sz w:val="24"/>
          <w:szCs w:val="24"/>
        </w:rPr>
        <w:t>and</w:t>
      </w:r>
      <w:r>
        <w:rPr>
          <w:rFonts w:ascii="Avenir Next LT Pro" w:hAnsi="Avenir Next LT Pro"/>
          <w:sz w:val="24"/>
          <w:szCs w:val="24"/>
        </w:rPr>
        <w:t xml:space="preserve"> </w:t>
      </w:r>
      <w:r w:rsidR="00722147" w:rsidRPr="00722147">
        <w:rPr>
          <w:rFonts w:ascii="Avenir Next LT Pro" w:hAnsi="Avenir Next LT Pro"/>
          <w:sz w:val="24"/>
          <w:szCs w:val="24"/>
        </w:rPr>
        <w:t xml:space="preserve">filed a request to move the child. </w:t>
      </w:r>
    </w:p>
    <w:p w14:paraId="78B0C0B6" w14:textId="652F9BCA" w:rsidR="00722147" w:rsidRPr="00722147" w:rsidRDefault="00722147" w:rsidP="00190EA7">
      <w:pPr>
        <w:spacing w:line="480" w:lineRule="auto"/>
        <w:jc w:val="both"/>
        <w:rPr>
          <w:rFonts w:ascii="Avenir Next LT Pro" w:hAnsi="Avenir Next LT Pro"/>
          <w:sz w:val="24"/>
          <w:szCs w:val="24"/>
        </w:rPr>
      </w:pPr>
      <w:r w:rsidRPr="00722147">
        <w:rPr>
          <w:rFonts w:ascii="Avenir Next LT Pro" w:hAnsi="Avenir Next LT Pro"/>
          <w:sz w:val="24"/>
          <w:szCs w:val="24"/>
        </w:rPr>
        <w:lastRenderedPageBreak/>
        <w:t>The testimony was agonizing</w:t>
      </w:r>
      <w:r w:rsidR="00FC35D3">
        <w:rPr>
          <w:rFonts w:ascii="Avenir Next LT Pro" w:hAnsi="Avenir Next LT Pro"/>
          <w:sz w:val="24"/>
          <w:szCs w:val="24"/>
        </w:rPr>
        <w:t>,</w:t>
      </w:r>
      <w:r w:rsidRPr="00722147">
        <w:rPr>
          <w:rFonts w:ascii="Avenir Next LT Pro" w:hAnsi="Avenir Next LT Pro"/>
          <w:sz w:val="24"/>
          <w:szCs w:val="24"/>
        </w:rPr>
        <w:t xml:space="preserve"> and the judge repeatedly expressed frustration at </w:t>
      </w:r>
      <w:r w:rsidR="00FC35D3">
        <w:rPr>
          <w:rFonts w:ascii="Avenir Next LT Pro" w:hAnsi="Avenir Next LT Pro"/>
          <w:sz w:val="24"/>
          <w:szCs w:val="24"/>
        </w:rPr>
        <w:t xml:space="preserve">DCS’s </w:t>
      </w:r>
      <w:r w:rsidRPr="00722147">
        <w:rPr>
          <w:rFonts w:ascii="Avenir Next LT Pro" w:hAnsi="Avenir Next LT Pro"/>
          <w:sz w:val="24"/>
          <w:szCs w:val="24"/>
        </w:rPr>
        <w:t>failure to properly vet the family</w:t>
      </w:r>
      <w:r w:rsidR="00FC35D3">
        <w:rPr>
          <w:rFonts w:ascii="Avenir Next LT Pro" w:hAnsi="Avenir Next LT Pro"/>
          <w:sz w:val="24"/>
          <w:szCs w:val="24"/>
        </w:rPr>
        <w:t xml:space="preserve"> placement.</w:t>
      </w:r>
      <w:r w:rsidRPr="00722147">
        <w:rPr>
          <w:rFonts w:ascii="Avenir Next LT Pro" w:hAnsi="Avenir Next LT Pro"/>
          <w:sz w:val="24"/>
          <w:szCs w:val="24"/>
        </w:rPr>
        <w:t xml:space="preserve"> When the judge’s decision was announced, tears flowed freely by the party who was not given custody of the child.</w:t>
      </w:r>
    </w:p>
    <w:p w14:paraId="19D54E6B" w14:textId="77777777" w:rsidR="00FC35D3" w:rsidRDefault="00FC35D3" w:rsidP="00722147">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House Bill </w:t>
      </w:r>
      <w:r w:rsidR="00722147" w:rsidRPr="00722147">
        <w:rPr>
          <w:rFonts w:ascii="Avenir Next LT Pro" w:hAnsi="Avenir Next LT Pro"/>
          <w:sz w:val="24"/>
          <w:szCs w:val="24"/>
        </w:rPr>
        <w:t>2313</w:t>
      </w:r>
      <w:r>
        <w:rPr>
          <w:rFonts w:ascii="Avenir Next LT Pro" w:hAnsi="Avenir Next LT Pro"/>
          <w:sz w:val="24"/>
          <w:szCs w:val="24"/>
        </w:rPr>
        <w:t xml:space="preserve"> </w:t>
      </w:r>
      <w:r w:rsidR="00722147" w:rsidRPr="00722147">
        <w:rPr>
          <w:rFonts w:ascii="Avenir Next LT Pro" w:hAnsi="Avenir Next LT Pro"/>
          <w:sz w:val="24"/>
          <w:szCs w:val="24"/>
        </w:rPr>
        <w:t xml:space="preserve">is designed to mitigate these cases by ensuring </w:t>
      </w:r>
      <w:r>
        <w:rPr>
          <w:rFonts w:ascii="Avenir Next LT Pro" w:hAnsi="Avenir Next LT Pro"/>
          <w:sz w:val="24"/>
          <w:szCs w:val="24"/>
        </w:rPr>
        <w:t xml:space="preserve">DCS </w:t>
      </w:r>
      <w:r w:rsidR="00722147" w:rsidRPr="00722147">
        <w:rPr>
          <w:rFonts w:ascii="Avenir Next LT Pro" w:hAnsi="Avenir Next LT Pro"/>
          <w:sz w:val="24"/>
          <w:szCs w:val="24"/>
        </w:rPr>
        <w:t xml:space="preserve">does </w:t>
      </w:r>
      <w:r>
        <w:rPr>
          <w:rFonts w:ascii="Avenir Next LT Pro" w:hAnsi="Avenir Next LT Pro"/>
          <w:sz w:val="24"/>
          <w:szCs w:val="24"/>
        </w:rPr>
        <w:t>the following:</w:t>
      </w:r>
    </w:p>
    <w:p w14:paraId="7870C657" w14:textId="3ED4CD00" w:rsidR="00FC35D3" w:rsidRDefault="00FC35D3" w:rsidP="00FC35D3">
      <w:pPr>
        <w:pStyle w:val="ListParagraph"/>
        <w:numPr>
          <w:ilvl w:val="0"/>
          <w:numId w:val="3"/>
        </w:numPr>
        <w:spacing w:line="480" w:lineRule="auto"/>
        <w:jc w:val="both"/>
        <w:rPr>
          <w:rFonts w:ascii="Avenir Next LT Pro" w:hAnsi="Avenir Next LT Pro"/>
          <w:sz w:val="24"/>
          <w:szCs w:val="24"/>
        </w:rPr>
      </w:pPr>
      <w:r>
        <w:rPr>
          <w:rFonts w:ascii="Avenir Next LT Pro" w:hAnsi="Avenir Next LT Pro"/>
          <w:sz w:val="24"/>
          <w:szCs w:val="24"/>
        </w:rPr>
        <w:t>Conduct</w:t>
      </w:r>
      <w:r w:rsidR="008F5EF1">
        <w:rPr>
          <w:rFonts w:ascii="Avenir Next LT Pro" w:hAnsi="Avenir Next LT Pro"/>
          <w:sz w:val="24"/>
          <w:szCs w:val="24"/>
        </w:rPr>
        <w:t>s</w:t>
      </w:r>
      <w:r>
        <w:rPr>
          <w:rFonts w:ascii="Avenir Next LT Pro" w:hAnsi="Avenir Next LT Pro"/>
          <w:sz w:val="24"/>
          <w:szCs w:val="24"/>
        </w:rPr>
        <w:t xml:space="preserve"> </w:t>
      </w:r>
      <w:r w:rsidR="00722147" w:rsidRPr="00FC35D3">
        <w:rPr>
          <w:rFonts w:ascii="Avenir Next LT Pro" w:hAnsi="Avenir Next LT Pro"/>
          <w:sz w:val="24"/>
          <w:szCs w:val="24"/>
        </w:rPr>
        <w:t xml:space="preserve">a thorough </w:t>
      </w:r>
      <w:r w:rsidRPr="00FC35D3">
        <w:rPr>
          <w:rFonts w:ascii="Avenir Next LT Pro" w:hAnsi="Avenir Next LT Pro"/>
          <w:sz w:val="24"/>
          <w:szCs w:val="24"/>
        </w:rPr>
        <w:t xml:space="preserve">family member search </w:t>
      </w:r>
      <w:r w:rsidR="00722147" w:rsidRPr="00FC35D3">
        <w:rPr>
          <w:rFonts w:ascii="Avenir Next LT Pro" w:hAnsi="Avenir Next LT Pro"/>
          <w:sz w:val="24"/>
          <w:szCs w:val="24"/>
        </w:rPr>
        <w:t>at the very start of the case</w:t>
      </w:r>
      <w:r>
        <w:rPr>
          <w:rFonts w:ascii="Avenir Next LT Pro" w:hAnsi="Avenir Next LT Pro"/>
          <w:sz w:val="24"/>
          <w:szCs w:val="24"/>
        </w:rPr>
        <w:t>;</w:t>
      </w:r>
    </w:p>
    <w:p w14:paraId="56811D23" w14:textId="04C9517F" w:rsidR="00FC35D3" w:rsidRDefault="00FC35D3" w:rsidP="00FC35D3">
      <w:pPr>
        <w:pStyle w:val="ListParagraph"/>
        <w:numPr>
          <w:ilvl w:val="0"/>
          <w:numId w:val="3"/>
        </w:numPr>
        <w:spacing w:line="480" w:lineRule="auto"/>
        <w:jc w:val="both"/>
        <w:rPr>
          <w:rFonts w:ascii="Avenir Next LT Pro" w:hAnsi="Avenir Next LT Pro"/>
          <w:sz w:val="24"/>
          <w:szCs w:val="24"/>
        </w:rPr>
      </w:pPr>
      <w:r>
        <w:rPr>
          <w:rFonts w:ascii="Avenir Next LT Pro" w:hAnsi="Avenir Next LT Pro"/>
          <w:sz w:val="24"/>
          <w:szCs w:val="24"/>
        </w:rPr>
        <w:t>Provide</w:t>
      </w:r>
      <w:r w:rsidR="008F5EF1">
        <w:rPr>
          <w:rFonts w:ascii="Avenir Next LT Pro" w:hAnsi="Avenir Next LT Pro"/>
          <w:sz w:val="24"/>
          <w:szCs w:val="24"/>
        </w:rPr>
        <w:t>s</w:t>
      </w:r>
      <w:r>
        <w:rPr>
          <w:rFonts w:ascii="Avenir Next LT Pro" w:hAnsi="Avenir Next LT Pro"/>
          <w:sz w:val="24"/>
          <w:szCs w:val="24"/>
        </w:rPr>
        <w:t xml:space="preserve"> </w:t>
      </w:r>
      <w:r w:rsidR="00722147" w:rsidRPr="00FC35D3">
        <w:rPr>
          <w:rFonts w:ascii="Avenir Next LT Pro" w:hAnsi="Avenir Next LT Pro"/>
          <w:sz w:val="24"/>
          <w:szCs w:val="24"/>
        </w:rPr>
        <w:t>relatives the necessary information to make an informed decision quickly</w:t>
      </w:r>
      <w:r>
        <w:rPr>
          <w:rFonts w:ascii="Avenir Next LT Pro" w:hAnsi="Avenir Next LT Pro"/>
          <w:sz w:val="24"/>
          <w:szCs w:val="24"/>
        </w:rPr>
        <w:t>;</w:t>
      </w:r>
    </w:p>
    <w:p w14:paraId="6C9A3E96" w14:textId="7080AF32" w:rsidR="00FC35D3" w:rsidRDefault="00FC35D3" w:rsidP="00FC35D3">
      <w:pPr>
        <w:pStyle w:val="ListParagraph"/>
        <w:numPr>
          <w:ilvl w:val="0"/>
          <w:numId w:val="3"/>
        </w:numPr>
        <w:spacing w:line="480" w:lineRule="auto"/>
        <w:jc w:val="both"/>
        <w:rPr>
          <w:rFonts w:ascii="Avenir Next LT Pro" w:hAnsi="Avenir Next LT Pro"/>
          <w:sz w:val="24"/>
          <w:szCs w:val="24"/>
        </w:rPr>
      </w:pPr>
      <w:r>
        <w:rPr>
          <w:rFonts w:ascii="Avenir Next LT Pro" w:hAnsi="Avenir Next LT Pro"/>
          <w:sz w:val="24"/>
          <w:szCs w:val="24"/>
        </w:rPr>
        <w:t xml:space="preserve">Properly </w:t>
      </w:r>
      <w:r w:rsidR="00722147" w:rsidRPr="00FC35D3">
        <w:rPr>
          <w:rFonts w:ascii="Avenir Next LT Pro" w:hAnsi="Avenir Next LT Pro"/>
          <w:sz w:val="24"/>
          <w:szCs w:val="24"/>
        </w:rPr>
        <w:t>vets family members</w:t>
      </w:r>
      <w:r>
        <w:rPr>
          <w:rFonts w:ascii="Avenir Next LT Pro" w:hAnsi="Avenir Next LT Pro"/>
          <w:sz w:val="24"/>
          <w:szCs w:val="24"/>
        </w:rPr>
        <w:t>; and</w:t>
      </w:r>
    </w:p>
    <w:p w14:paraId="2FDDFB62" w14:textId="19E2C450" w:rsidR="00722147" w:rsidRPr="00FC35D3" w:rsidRDefault="00722147" w:rsidP="00FC35D3">
      <w:pPr>
        <w:pStyle w:val="ListParagraph"/>
        <w:numPr>
          <w:ilvl w:val="0"/>
          <w:numId w:val="3"/>
        </w:numPr>
        <w:spacing w:line="480" w:lineRule="auto"/>
        <w:jc w:val="both"/>
        <w:rPr>
          <w:rFonts w:ascii="Avenir Next LT Pro" w:hAnsi="Avenir Next LT Pro"/>
          <w:sz w:val="24"/>
          <w:szCs w:val="24"/>
        </w:rPr>
      </w:pPr>
      <w:r w:rsidRPr="00FC35D3">
        <w:rPr>
          <w:rFonts w:ascii="Avenir Next LT Pro" w:hAnsi="Avenir Next LT Pro"/>
          <w:sz w:val="24"/>
          <w:szCs w:val="24"/>
        </w:rPr>
        <w:t xml:space="preserve"> </w:t>
      </w:r>
      <w:r w:rsidR="00FC35D3">
        <w:rPr>
          <w:rFonts w:ascii="Avenir Next LT Pro" w:hAnsi="Avenir Next LT Pro"/>
          <w:sz w:val="24"/>
          <w:szCs w:val="24"/>
        </w:rPr>
        <w:t xml:space="preserve">Works </w:t>
      </w:r>
      <w:r w:rsidRPr="00FC35D3">
        <w:rPr>
          <w:rFonts w:ascii="Avenir Next LT Pro" w:hAnsi="Avenir Next LT Pro"/>
          <w:sz w:val="24"/>
          <w:szCs w:val="24"/>
        </w:rPr>
        <w:t xml:space="preserve">to place children with family </w:t>
      </w:r>
      <w:r w:rsidR="00FC35D3">
        <w:rPr>
          <w:rFonts w:ascii="Avenir Next LT Pro" w:hAnsi="Avenir Next LT Pro"/>
          <w:sz w:val="24"/>
          <w:szCs w:val="24"/>
        </w:rPr>
        <w:t xml:space="preserve">members </w:t>
      </w:r>
      <w:r w:rsidRPr="00FC35D3">
        <w:rPr>
          <w:rFonts w:ascii="Avenir Next LT Pro" w:hAnsi="Avenir Next LT Pro"/>
          <w:sz w:val="24"/>
          <w:szCs w:val="24"/>
        </w:rPr>
        <w:t>as soon as possible after a child enters foster care.</w:t>
      </w:r>
    </w:p>
    <w:p w14:paraId="10CA9646" w14:textId="422FA6D8" w:rsidR="009E607D" w:rsidRPr="003445E7" w:rsidRDefault="003445E7" w:rsidP="003445E7">
      <w:pPr>
        <w:spacing w:line="480" w:lineRule="auto"/>
        <w:ind w:firstLine="720"/>
        <w:jc w:val="both"/>
        <w:rPr>
          <w:rFonts w:ascii="Avenir Next LT Pro" w:hAnsi="Avenir Next LT Pro"/>
          <w:sz w:val="24"/>
          <w:szCs w:val="24"/>
        </w:rPr>
      </w:pPr>
      <w:r w:rsidRPr="003445E7">
        <w:rPr>
          <w:rFonts w:ascii="Avenir Next LT Pro" w:hAnsi="Avenir Next LT Pro"/>
          <w:sz w:val="24"/>
          <w:szCs w:val="24"/>
        </w:rPr>
        <w:t>T</w:t>
      </w:r>
      <w:r w:rsidR="009E607D" w:rsidRPr="003445E7">
        <w:rPr>
          <w:rFonts w:ascii="Avenir Next LT Pro" w:hAnsi="Avenir Next LT Pro"/>
          <w:sz w:val="24"/>
          <w:szCs w:val="24"/>
        </w:rPr>
        <w:t>his bill</w:t>
      </w:r>
      <w:r w:rsidRPr="003445E7">
        <w:rPr>
          <w:rFonts w:ascii="Avenir Next LT Pro" w:hAnsi="Avenir Next LT Pro"/>
          <w:sz w:val="24"/>
          <w:szCs w:val="24"/>
        </w:rPr>
        <w:t xml:space="preserve"> also</w:t>
      </w:r>
      <w:r w:rsidR="009E607D" w:rsidRPr="003445E7">
        <w:rPr>
          <w:rFonts w:ascii="Avenir Next LT Pro" w:hAnsi="Avenir Next LT Pro"/>
          <w:sz w:val="24"/>
          <w:szCs w:val="24"/>
        </w:rPr>
        <w:t xml:space="preserve"> requires</w:t>
      </w:r>
      <w:r>
        <w:rPr>
          <w:rFonts w:ascii="Avenir Next LT Pro" w:hAnsi="Avenir Next LT Pro"/>
          <w:sz w:val="24"/>
          <w:szCs w:val="24"/>
        </w:rPr>
        <w:t xml:space="preserve"> DCS to file</w:t>
      </w:r>
      <w:r w:rsidR="009E607D" w:rsidRPr="003445E7">
        <w:rPr>
          <w:rFonts w:ascii="Avenir Next LT Pro" w:hAnsi="Avenir Next LT Pro"/>
          <w:sz w:val="24"/>
          <w:szCs w:val="24"/>
        </w:rPr>
        <w:t xml:space="preserve"> reports with the juvenile court that include detailed information about the relative search, so judges can hold DCS accountable to assess relatives in a timely manner, place children with family as early in the case as </w:t>
      </w:r>
      <w:r w:rsidR="00B52E55" w:rsidRPr="003445E7">
        <w:rPr>
          <w:rFonts w:ascii="Avenir Next LT Pro" w:hAnsi="Avenir Next LT Pro"/>
          <w:sz w:val="24"/>
          <w:szCs w:val="24"/>
        </w:rPr>
        <w:t>possible and</w:t>
      </w:r>
      <w:r w:rsidR="009E607D" w:rsidRPr="003445E7">
        <w:rPr>
          <w:rFonts w:ascii="Avenir Next LT Pro" w:hAnsi="Avenir Next LT Pro"/>
          <w:sz w:val="24"/>
          <w:szCs w:val="24"/>
        </w:rPr>
        <w:t xml:space="preserve"> minimize trauma and loss to the child.</w:t>
      </w:r>
    </w:p>
    <w:p w14:paraId="72019C6A" w14:textId="04A90EEE" w:rsidR="00722147" w:rsidRPr="00722147" w:rsidRDefault="00FC35D3" w:rsidP="00722147">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While no perfect </w:t>
      </w:r>
      <w:r w:rsidR="00722147" w:rsidRPr="00722147">
        <w:rPr>
          <w:rFonts w:ascii="Avenir Next LT Pro" w:hAnsi="Avenir Next LT Pro"/>
          <w:sz w:val="24"/>
          <w:szCs w:val="24"/>
        </w:rPr>
        <w:t>solution</w:t>
      </w:r>
      <w:r>
        <w:rPr>
          <w:rFonts w:ascii="Avenir Next LT Pro" w:hAnsi="Avenir Next LT Pro"/>
          <w:sz w:val="24"/>
          <w:szCs w:val="24"/>
        </w:rPr>
        <w:t xml:space="preserve"> exists</w:t>
      </w:r>
      <w:r w:rsidR="00722147" w:rsidRPr="00722147">
        <w:rPr>
          <w:rFonts w:ascii="Avenir Next LT Pro" w:hAnsi="Avenir Next LT Pro"/>
          <w:sz w:val="24"/>
          <w:szCs w:val="24"/>
        </w:rPr>
        <w:t xml:space="preserve"> and there may still be cases in the future where judges and child advocates will be forced to make difficult decisions about what placement is in a child’s best interest, this bill lays out, </w:t>
      </w:r>
      <w:r w:rsidR="00722147" w:rsidRPr="008F5EF1">
        <w:rPr>
          <w:rFonts w:ascii="Avenir Next LT Pro" w:hAnsi="Avenir Next LT Pro"/>
          <w:sz w:val="24"/>
          <w:szCs w:val="24"/>
        </w:rPr>
        <w:t>with specificity</w:t>
      </w:r>
      <w:r w:rsidR="00722147" w:rsidRPr="008F5EF1">
        <w:rPr>
          <w:rFonts w:ascii="Avenir Next LT Pro" w:hAnsi="Avenir Next LT Pro"/>
          <w:i/>
          <w:iCs/>
          <w:sz w:val="24"/>
          <w:szCs w:val="24"/>
        </w:rPr>
        <w:t>,</w:t>
      </w:r>
      <w:r w:rsidR="00722147" w:rsidRPr="00722147">
        <w:rPr>
          <w:rFonts w:ascii="Avenir Next LT Pro" w:hAnsi="Avenir Next LT Pro"/>
          <w:sz w:val="24"/>
          <w:szCs w:val="24"/>
        </w:rPr>
        <w:t xml:space="preserve"> the type of relative search </w:t>
      </w:r>
      <w:r w:rsidR="008F5EF1">
        <w:rPr>
          <w:rFonts w:ascii="Avenir Next LT Pro" w:hAnsi="Avenir Next LT Pro"/>
          <w:sz w:val="24"/>
          <w:szCs w:val="24"/>
        </w:rPr>
        <w:t xml:space="preserve">DCS </w:t>
      </w:r>
      <w:r w:rsidR="00722147" w:rsidRPr="00722147">
        <w:rPr>
          <w:rFonts w:ascii="Avenir Next LT Pro" w:hAnsi="Avenir Next LT Pro"/>
          <w:sz w:val="24"/>
          <w:szCs w:val="24"/>
        </w:rPr>
        <w:t xml:space="preserve">must conduct at the start of the case. </w:t>
      </w:r>
    </w:p>
    <w:p w14:paraId="4628C00A" w14:textId="11395F1D" w:rsidR="00783A68" w:rsidRPr="00AB78F3" w:rsidRDefault="00722147" w:rsidP="00FC35D3">
      <w:pPr>
        <w:spacing w:line="480" w:lineRule="auto"/>
        <w:ind w:firstLine="720"/>
        <w:jc w:val="both"/>
        <w:rPr>
          <w:rFonts w:ascii="Avenir Next LT Pro" w:hAnsi="Avenir Next LT Pro"/>
          <w:sz w:val="24"/>
          <w:szCs w:val="24"/>
        </w:rPr>
      </w:pPr>
      <w:r w:rsidRPr="00722147">
        <w:rPr>
          <w:rFonts w:ascii="Avenir Next LT Pro" w:hAnsi="Avenir Next LT Pro"/>
          <w:sz w:val="24"/>
          <w:szCs w:val="24"/>
        </w:rPr>
        <w:t>Thank you for your time and attention. I would be happy to answer any questions committee</w:t>
      </w:r>
      <w:r>
        <w:rPr>
          <w:rFonts w:ascii="Avenir Next LT Pro" w:hAnsi="Avenir Next LT Pro"/>
          <w:sz w:val="24"/>
          <w:szCs w:val="24"/>
        </w:rPr>
        <w:t xml:space="preserve"> members</w:t>
      </w:r>
      <w:r w:rsidRPr="00722147">
        <w:rPr>
          <w:rFonts w:ascii="Avenir Next LT Pro" w:hAnsi="Avenir Next LT Pro"/>
          <w:sz w:val="24"/>
          <w:szCs w:val="24"/>
        </w:rPr>
        <w:t xml:space="preserve"> may have for me.</w:t>
      </w:r>
    </w:p>
    <w:sectPr w:rsidR="00783A68" w:rsidRPr="00AB78F3" w:rsidSect="00601217">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2F05" w14:textId="77777777" w:rsidR="00F12128" w:rsidRDefault="00F12128" w:rsidP="00036503">
      <w:r>
        <w:separator/>
      </w:r>
    </w:p>
  </w:endnote>
  <w:endnote w:type="continuationSeparator" w:id="0">
    <w:p w14:paraId="69791209" w14:textId="77777777" w:rsidR="00F12128" w:rsidRDefault="00F12128" w:rsidP="00036503">
      <w:r>
        <w:continuationSeparator/>
      </w:r>
    </w:p>
  </w:endnote>
  <w:endnote w:type="continuationNotice" w:id="1">
    <w:p w14:paraId="371E0869" w14:textId="77777777" w:rsidR="00156CD3" w:rsidRDefault="00156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55F5" w14:textId="14939E1E" w:rsidR="006372C4" w:rsidRDefault="006372C4" w:rsidP="00AB78F3">
    <w:pPr>
      <w:pStyle w:val="Footer"/>
    </w:pPr>
  </w:p>
  <w:p w14:paraId="3686A38F" w14:textId="277D5964" w:rsidR="00036503" w:rsidRPr="00E71750" w:rsidRDefault="006372C4" w:rsidP="0048597F">
    <w:pPr>
      <w:pStyle w:val="Footer"/>
      <w:ind w:left="4680" w:hanging="4680"/>
      <w:jc w:val="center"/>
      <w:rPr>
        <w:rFonts w:ascii="Avenir Next" w:hAnsi="Avenir Next"/>
        <w:sz w:val="18"/>
        <w:szCs w:val="18"/>
      </w:rPr>
    </w:pPr>
    <w:r w:rsidRPr="00E71750">
      <w:rPr>
        <w:rFonts w:ascii="Avenir Next" w:hAnsi="Avenir Next"/>
        <w:sz w:val="18"/>
        <w:szCs w:val="18"/>
      </w:rPr>
      <w:t>thecenterforchildren.org  |  3900 East Camelback Road, Suite 300, Phoenix, AZ 85018  |  602.710.1135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83A8" w14:textId="77777777" w:rsidR="00F12128" w:rsidRDefault="00F12128" w:rsidP="00036503">
      <w:r>
        <w:separator/>
      </w:r>
    </w:p>
  </w:footnote>
  <w:footnote w:type="continuationSeparator" w:id="0">
    <w:p w14:paraId="52046C05" w14:textId="77777777" w:rsidR="00F12128" w:rsidRDefault="00F12128" w:rsidP="00036503">
      <w:r>
        <w:continuationSeparator/>
      </w:r>
    </w:p>
  </w:footnote>
  <w:footnote w:type="continuationNotice" w:id="1">
    <w:p w14:paraId="7A4F6C48" w14:textId="77777777" w:rsidR="00156CD3" w:rsidRDefault="00156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24D7E94B" w:rsidR="00036503" w:rsidRDefault="00FE6582" w:rsidP="006B707C">
    <w:pPr>
      <w:pStyle w:val="Header"/>
      <w:jc w:val="center"/>
    </w:pPr>
    <w:r>
      <w:rPr>
        <w:noProof/>
      </w:rPr>
      <w:drawing>
        <wp:inline distT="0" distB="0" distL="0" distR="0" wp14:anchorId="0607EA85" wp14:editId="456B5E88">
          <wp:extent cx="1631316" cy="530352"/>
          <wp:effectExtent l="0" t="0" r="6985" b="3175"/>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316" cy="5303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88085">
    <w:abstractNumId w:val="1"/>
  </w:num>
  <w:num w:numId="2" w16cid:durableId="1799378880">
    <w:abstractNumId w:val="2"/>
  </w:num>
  <w:num w:numId="3" w16cid:durableId="183533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zMDQwMjcyMTY1sTBV0lEKTi0uzszPAykwqgUAIP8dwSwAAAA="/>
  </w:docVars>
  <w:rsids>
    <w:rsidRoot w:val="00036503"/>
    <w:rsid w:val="0002127F"/>
    <w:rsid w:val="00034797"/>
    <w:rsid w:val="00036503"/>
    <w:rsid w:val="00097506"/>
    <w:rsid w:val="001342C8"/>
    <w:rsid w:val="00141D5C"/>
    <w:rsid w:val="00156CD3"/>
    <w:rsid w:val="00187795"/>
    <w:rsid w:val="00190EA7"/>
    <w:rsid w:val="00221D23"/>
    <w:rsid w:val="002746BE"/>
    <w:rsid w:val="00282A4B"/>
    <w:rsid w:val="003445E7"/>
    <w:rsid w:val="003557D1"/>
    <w:rsid w:val="003B2734"/>
    <w:rsid w:val="003B5B62"/>
    <w:rsid w:val="00430680"/>
    <w:rsid w:val="004655EB"/>
    <w:rsid w:val="0048209A"/>
    <w:rsid w:val="0048597F"/>
    <w:rsid w:val="004C76A6"/>
    <w:rsid w:val="00587879"/>
    <w:rsid w:val="005934A1"/>
    <w:rsid w:val="005E5BAF"/>
    <w:rsid w:val="005F00E4"/>
    <w:rsid w:val="00601217"/>
    <w:rsid w:val="006372C4"/>
    <w:rsid w:val="00652CA6"/>
    <w:rsid w:val="006B707C"/>
    <w:rsid w:val="00703133"/>
    <w:rsid w:val="00722147"/>
    <w:rsid w:val="00783A68"/>
    <w:rsid w:val="00790465"/>
    <w:rsid w:val="007A4E01"/>
    <w:rsid w:val="007A6F43"/>
    <w:rsid w:val="00850113"/>
    <w:rsid w:val="0086528B"/>
    <w:rsid w:val="008753FE"/>
    <w:rsid w:val="008F5EF1"/>
    <w:rsid w:val="00901B6D"/>
    <w:rsid w:val="00903ACE"/>
    <w:rsid w:val="009659DF"/>
    <w:rsid w:val="009E607D"/>
    <w:rsid w:val="009F0A46"/>
    <w:rsid w:val="00A75E11"/>
    <w:rsid w:val="00A87D1F"/>
    <w:rsid w:val="00A913EB"/>
    <w:rsid w:val="00A92A5D"/>
    <w:rsid w:val="00AA51F6"/>
    <w:rsid w:val="00AB78F3"/>
    <w:rsid w:val="00AC169A"/>
    <w:rsid w:val="00AC465A"/>
    <w:rsid w:val="00B00284"/>
    <w:rsid w:val="00B52E55"/>
    <w:rsid w:val="00BE48EB"/>
    <w:rsid w:val="00C353C5"/>
    <w:rsid w:val="00C5064E"/>
    <w:rsid w:val="00CE1270"/>
    <w:rsid w:val="00D64A1B"/>
    <w:rsid w:val="00DA3610"/>
    <w:rsid w:val="00DA5321"/>
    <w:rsid w:val="00DE32C5"/>
    <w:rsid w:val="00DF20EC"/>
    <w:rsid w:val="00E173EB"/>
    <w:rsid w:val="00E71750"/>
    <w:rsid w:val="00E95CE1"/>
    <w:rsid w:val="00ED28B7"/>
    <w:rsid w:val="00F12128"/>
    <w:rsid w:val="00F45E59"/>
    <w:rsid w:val="00FC35D3"/>
    <w:rsid w:val="00FE6582"/>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semiHidden/>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7" ma:contentTypeDescription="Create a new document." ma:contentTypeScope="" ma:versionID="e81c5500106495aef9e3f42e63eadeac">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858cf19e1d1847793978e50a59754aff"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Image xmlns="0b582083-d483-48ff-98e4-a8e0cb44a8e8" xsi:nil="true"/>
    <lcf76f155ced4ddcb4097134ff3c332f xmlns="0b582083-d483-48ff-98e4-a8e0cb44a8e8">
      <Terms xmlns="http://schemas.microsoft.com/office/infopath/2007/PartnerControls"/>
    </lcf76f155ced4ddcb4097134ff3c332f>
    <complete xmlns="0b582083-d483-48ff-98e4-a8e0cb44a8e8" xsi:nil="true"/>
  </documentManagement>
</p:properties>
</file>

<file path=customXml/itemProps1.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2.xml><?xml version="1.0" encoding="utf-8"?>
<ds:datastoreItem xmlns:ds="http://schemas.openxmlformats.org/officeDocument/2006/customXml" ds:itemID="{F4A1EB09-3C95-48B4-8D63-0978F60C0473}">
  <ds:schemaRefs>
    <ds:schemaRef ds:uri="http://schemas.microsoft.com/sharepoint/v3/contenttype/forms"/>
  </ds:schemaRefs>
</ds:datastoreItem>
</file>

<file path=customXml/itemProps3.xml><?xml version="1.0" encoding="utf-8"?>
<ds:datastoreItem xmlns:ds="http://schemas.openxmlformats.org/officeDocument/2006/customXml" ds:itemID="{C4203A39-1073-4748-A045-51613DB3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A6407-1BB8-4200-9306-327D730CDFD9}">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577</Words>
  <Characters>3595</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35</cp:revision>
  <dcterms:created xsi:type="dcterms:W3CDTF">2023-02-10T22:04:00Z</dcterms:created>
  <dcterms:modified xsi:type="dcterms:W3CDTF">2025-02-27T23:11:00Z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